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DB842" w14:textId="77777777" w:rsidR="00FD107B" w:rsidRPr="00912AE4" w:rsidRDefault="00381E3A" w:rsidP="0022392B">
      <w:pPr>
        <w:pStyle w:val="1"/>
        <w:numPr>
          <w:ilvl w:val="0"/>
          <w:numId w:val="0"/>
        </w:numPr>
      </w:pPr>
      <w:bookmarkStart w:id="0" w:name="_Toc395153748"/>
      <w:bookmarkStart w:id="1" w:name="_Toc523013644"/>
      <w:bookmarkStart w:id="2" w:name="_Toc524265578"/>
      <w:bookmarkStart w:id="3" w:name="_Toc123616125"/>
      <w:bookmarkStart w:id="4" w:name="_Toc267873340"/>
      <w:r w:rsidRPr="00912AE4">
        <w:t>Chapter 1. Introduction</w:t>
      </w:r>
      <w:bookmarkEnd w:id="0"/>
      <w:bookmarkEnd w:id="1"/>
      <w:bookmarkEnd w:id="2"/>
      <w:bookmarkEnd w:id="3"/>
    </w:p>
    <w:bookmarkEnd w:id="4"/>
    <w:p w14:paraId="70781F33" w14:textId="7D44E4DF" w:rsidR="00B75ECB" w:rsidRPr="00B75ECB" w:rsidRDefault="00614170" w:rsidP="00B75ECB">
      <w:pPr>
        <w:spacing w:line="360" w:lineRule="auto"/>
        <w:ind w:firstLine="480"/>
        <w:jc w:val="both"/>
      </w:pPr>
      <w:r w:rsidRPr="00614170">
        <w:t xml:space="preserve">Cloud computing technology integrates </w:t>
      </w:r>
      <w:r w:rsidR="0043243D">
        <w:t>many</w:t>
      </w:r>
      <w:r w:rsidRPr="00614170">
        <w:t xml:space="preserve"> computing resources</w:t>
      </w:r>
      <w:r w:rsidR="0043243D">
        <w:t>,</w:t>
      </w:r>
      <w:r w:rsidRPr="00614170">
        <w:t xml:space="preserve"> virtualizes them, and has become a medium for providing services for applications. Users can obtain on-demand computing through the Internet. Resource integration management reduces maintenance costs, integrates multiple heterogeneous systems</w:t>
      </w:r>
      <w:r w:rsidR="00AB383A">
        <w:t>,</w:t>
      </w:r>
      <w:r w:rsidRPr="00614170">
        <w:t xml:space="preserve"> and provides powerful computing support for </w:t>
      </w:r>
      <w:r w:rsidR="00AB383A">
        <w:t>particular</w:t>
      </w:r>
      <w:r w:rsidRPr="00614170">
        <w:t xml:space="preserve"> tasks. As the complexity of the cluster increases, there is always a problem when a crash or downtime occurs. The data center monitors the running status of several servers around the clock, including logs of processors, memory</w:t>
      </w:r>
      <w:r w:rsidR="00C6075E">
        <w:rPr>
          <w:rFonts w:hint="eastAsia"/>
        </w:rPr>
        <w:t xml:space="preserve"> u</w:t>
      </w:r>
      <w:r w:rsidR="00C6075E">
        <w:t>sage</w:t>
      </w:r>
      <w:r w:rsidRPr="00614170">
        <w:t>, disks, network equipment, etc</w:t>
      </w:r>
      <w:r w:rsidR="00A34CD7">
        <w:t>. It</w:t>
      </w:r>
      <w:r w:rsidRPr="00614170">
        <w:t xml:space="preserve"> sends out warnings when abnormal conditions occur. However, the dynamic nature of cloud services makes failures </w:t>
      </w:r>
      <w:r w:rsidR="00AB383A">
        <w:t>challenging</w:t>
      </w:r>
      <w:r w:rsidRPr="00614170">
        <w:t xml:space="preserve"> to predict, and many normal behaviors are constantly being redefined. A proactive approach is needed to reduce the impact of failures.</w:t>
      </w:r>
    </w:p>
    <w:p w14:paraId="00C7745F" w14:textId="62059F4F" w:rsidR="008627FD" w:rsidRDefault="008627FD" w:rsidP="00B75ECB">
      <w:pPr>
        <w:spacing w:line="360" w:lineRule="auto"/>
        <w:ind w:firstLine="480"/>
        <w:jc w:val="both"/>
      </w:pPr>
      <w:r w:rsidRPr="008627FD">
        <w:t xml:space="preserve">Deep learning has achieved good results in many </w:t>
      </w:r>
      <w:proofErr w:type="gramStart"/>
      <w:r w:rsidR="00A34CD7">
        <w:t>domain</w:t>
      </w:r>
      <w:proofErr w:type="gramEnd"/>
      <w:r w:rsidRPr="008627FD">
        <w:t xml:space="preserve">, but it requires a lot of </w:t>
      </w:r>
      <w:r w:rsidR="00617A5C">
        <w:t>staffing</w:t>
      </w:r>
      <w:r w:rsidRPr="008627FD">
        <w:t xml:space="preserve"> to generate labeled data sets for training to maintain accuracy. When the data distribution changes, the model will fail. Among them, the </w:t>
      </w:r>
      <w:r w:rsidR="00617A5C">
        <w:t xml:space="preserve">time series anomaly detection </w:t>
      </w:r>
      <w:r w:rsidRPr="008627FD">
        <w:t xml:space="preserve">is a big challenge. First, outlier samples are infrequent, often leading to a </w:t>
      </w:r>
      <w:r w:rsidR="006B7F05">
        <w:t xml:space="preserve">class </w:t>
      </w:r>
      <w:r w:rsidRPr="008627FD">
        <w:t>imbalance, and second, continuous anomalies often occur</w:t>
      </w:r>
      <w:r w:rsidR="006B7F05">
        <w:t>, making anomalous patterns</w:t>
      </w:r>
      <w:r w:rsidRPr="008627FD">
        <w:t xml:space="preserve"> </w:t>
      </w:r>
      <w:r w:rsidR="009327B9">
        <w:t>challenging</w:t>
      </w:r>
      <w:r w:rsidRPr="008627FD">
        <w:t xml:space="preserve"> to discern. In the resource usage sequence of the cloud server system, it can be known that when the user behavior changes, the data distribution changes, making the model unable to adapt immediately.  If a high-risk application </w:t>
      </w:r>
      <w:r w:rsidR="00A70675">
        <w:t>runs</w:t>
      </w:r>
      <w:r w:rsidRPr="008627FD">
        <w:t>, a failure can have a large impact.</w:t>
      </w:r>
    </w:p>
    <w:p w14:paraId="5B0ECBD1" w14:textId="50121744" w:rsidR="008627FD" w:rsidRDefault="008627FD" w:rsidP="00B75ECB">
      <w:pPr>
        <w:spacing w:line="360" w:lineRule="auto"/>
        <w:ind w:firstLine="480"/>
        <w:jc w:val="both"/>
      </w:pPr>
      <w:r w:rsidRPr="008627FD">
        <w:t xml:space="preserve">In recent years, the rapid development of reinforcement learning algorithms has </w:t>
      </w:r>
      <w:r w:rsidR="00A85BFF">
        <w:t>dramatical</w:t>
      </w:r>
      <w:r w:rsidRPr="008627FD">
        <w:t xml:space="preserve">ly improved the problem of difficult identification of abnormal patterns. Deep reinforcement learning can learn through interaction with the environment and </w:t>
      </w:r>
      <w:r w:rsidRPr="008627FD">
        <w:lastRenderedPageBreak/>
        <w:t xml:space="preserve">adjust model parameters through experience to form an optimal strategy. However, reinforcement learning is strongly dependent on the environment. When the environment changes, the previous optimal strategy will also be invalid, and it will be </w:t>
      </w:r>
      <w:r w:rsidR="0029358D">
        <w:t>challenging</w:t>
      </w:r>
      <w:r w:rsidRPr="008627FD">
        <w:t xml:space="preserve"> to adapt to the complex environment changes in the cloud. For this problem, we incorporate Meta</w:t>
      </w:r>
      <w:r w:rsidR="00F842B5">
        <w:t>-</w:t>
      </w:r>
      <w:r w:rsidRPr="008627FD">
        <w:t xml:space="preserve">Learning.  The Meta Learning algorithm is dedicated to the rapid learning of a small number of samples, using past experience to </w:t>
      </w:r>
      <w:r w:rsidR="00F842B5">
        <w:t>quickly and accurately learn</w:t>
      </w:r>
      <w:r w:rsidRPr="008627FD">
        <w:t xml:space="preserve"> new and small data. MAML (Model-Agnostic Meta-Learning) is one of the algorithms of the Meta</w:t>
      </w:r>
      <w:r w:rsidR="008A5DD6">
        <w:t>-</w:t>
      </w:r>
      <w:r w:rsidRPr="008627FD">
        <w:t xml:space="preserve">Learning. It is characterized in that it has nothing to do with the model and focuses on learning the common representation between various tasks. We study the application of this algorithm to </w:t>
      </w:r>
      <w:r w:rsidR="004279E0">
        <w:t>adapt to abnormal patterns to solve the above problems quickly</w:t>
      </w:r>
      <w:r w:rsidRPr="008627FD">
        <w:t>.</w:t>
      </w:r>
    </w:p>
    <w:p w14:paraId="5FE0B687" w14:textId="5C4BEA13" w:rsidR="0028280E" w:rsidRPr="00C0742D" w:rsidRDefault="008627FD" w:rsidP="008627FD">
      <w:pPr>
        <w:spacing w:line="360" w:lineRule="auto"/>
        <w:ind w:firstLineChars="200" w:firstLine="480"/>
        <w:jc w:val="both"/>
      </w:pPr>
      <w:r w:rsidRPr="008627FD">
        <w:t xml:space="preserve">The research object of this paper is </w:t>
      </w:r>
      <w:r w:rsidR="004279E0">
        <w:t>Taiwan NXP Semiconductors Co., Ltd.'s cloud application service, which</w:t>
      </w:r>
      <w:r w:rsidRPr="008627FD">
        <w:t xml:space="preserve"> includes the joint operation and maintenance of multiple virtual hosts. The company uses Zabbix Server to monitor the values of various services and sets a warning to notify the administrator. However, this solution can only notify devices with high usage rates and cannot reflect the overall failure and the actual cause of the abnormality. Therefore, this study first analyzes Zabbix Server monitoring data, uses sliding windows to generate time series data and abnormal </w:t>
      </w:r>
      <w:r w:rsidR="005D5BC3">
        <w:t>labels</w:t>
      </w:r>
      <w:r w:rsidRPr="008627FD">
        <w:t xml:space="preserve">, and uses TSFEL and </w:t>
      </w:r>
      <w:proofErr w:type="spellStart"/>
      <w:r w:rsidRPr="008627FD">
        <w:t>PyOD</w:t>
      </w:r>
      <w:proofErr w:type="spellEnd"/>
      <w:r w:rsidRPr="008627FD">
        <w:t xml:space="preserve"> </w:t>
      </w:r>
      <w:r w:rsidR="005D5BC3">
        <w:t xml:space="preserve">python </w:t>
      </w:r>
      <w:r w:rsidRPr="008627FD">
        <w:t>packages to extract transferable meta-features. Next, we use the MAML-RL algorithm to generate different subtasks for training during the training phase and record the policy loss and network parameters. In the outer loop, we use TRPO (Trust Region Policy Optimization) to find the optimal strategy to maximize the reward of the decision to generate an initial model. Finally, an online prediction model is quickly obtained by using the target data set for small-step training.</w:t>
      </w:r>
    </w:p>
    <w:p w14:paraId="4AC74949" w14:textId="77777777" w:rsidR="0074071B" w:rsidRPr="00912AE4" w:rsidRDefault="00381E3A" w:rsidP="00F02379">
      <w:pPr>
        <w:pStyle w:val="1"/>
        <w:numPr>
          <w:ilvl w:val="0"/>
          <w:numId w:val="0"/>
        </w:numPr>
      </w:pPr>
      <w:bookmarkStart w:id="5" w:name="_Toc291375739"/>
      <w:bookmarkStart w:id="6" w:name="_Toc294594887"/>
      <w:bookmarkStart w:id="7" w:name="_Toc294595096"/>
      <w:bookmarkStart w:id="8" w:name="_Toc326198832"/>
      <w:bookmarkStart w:id="9" w:name="_Ref328073085"/>
      <w:bookmarkStart w:id="10" w:name="_Ref328073112"/>
      <w:bookmarkStart w:id="11" w:name="_Toc395153749"/>
      <w:bookmarkStart w:id="12" w:name="_Toc523013645"/>
      <w:bookmarkStart w:id="13" w:name="_Toc524265579"/>
      <w:bookmarkStart w:id="14" w:name="_Toc123616126"/>
      <w:r w:rsidRPr="00912AE4">
        <w:lastRenderedPageBreak/>
        <w:t>Chapter 2.</w:t>
      </w:r>
      <w:r w:rsidR="00FD107B" w:rsidRPr="00912AE4">
        <w:t xml:space="preserve"> </w:t>
      </w:r>
      <w:bookmarkEnd w:id="5"/>
      <w:bookmarkEnd w:id="6"/>
      <w:bookmarkEnd w:id="7"/>
      <w:r w:rsidR="004C3483" w:rsidRPr="00912AE4">
        <w:t>Related Work</w:t>
      </w:r>
      <w:bookmarkEnd w:id="8"/>
      <w:bookmarkEnd w:id="9"/>
      <w:bookmarkEnd w:id="10"/>
      <w:bookmarkEnd w:id="11"/>
      <w:bookmarkEnd w:id="12"/>
      <w:bookmarkEnd w:id="13"/>
      <w:bookmarkEnd w:id="14"/>
    </w:p>
    <w:p w14:paraId="5A53531B" w14:textId="77777777" w:rsidR="007B01C4" w:rsidRPr="00912AE4" w:rsidRDefault="007B01C4" w:rsidP="007B01C4">
      <w:pPr>
        <w:pStyle w:val="2"/>
      </w:pPr>
      <w:bookmarkStart w:id="15" w:name="_Toc123616127"/>
      <w:r w:rsidRPr="00912AE4">
        <w:t xml:space="preserve">2.1 </w:t>
      </w:r>
      <w:r w:rsidR="004C3483" w:rsidRPr="00912AE4">
        <w:t>Literature review</w:t>
      </w:r>
      <w:bookmarkEnd w:id="15"/>
    </w:p>
    <w:p w14:paraId="1054F2A7" w14:textId="66073F61" w:rsidR="001F6305" w:rsidRDefault="008627FD" w:rsidP="001F6305">
      <w:pPr>
        <w:pStyle w:val="a0"/>
        <w:ind w:firstLineChars="200" w:firstLine="480"/>
        <w:jc w:val="both"/>
        <w:rPr>
          <w:color w:val="000000" w:themeColor="text1"/>
        </w:rPr>
      </w:pPr>
      <w:r w:rsidRPr="008627FD">
        <w:rPr>
          <w:color w:val="000000" w:themeColor="text1"/>
        </w:rPr>
        <w:t>The increase in the scale of the cluster system leads to a sharp increase in the failure rate. If</w:t>
      </w:r>
      <w:r w:rsidR="00040EB6">
        <w:rPr>
          <w:color w:val="000000" w:themeColor="text1"/>
        </w:rPr>
        <w:t xml:space="preserve"> the machine</w:t>
      </w:r>
      <w:r w:rsidRPr="008627FD">
        <w:rPr>
          <w:color w:val="000000" w:themeColor="text1"/>
        </w:rPr>
        <w:t xml:space="preserve"> can </w:t>
      </w:r>
      <w:r w:rsidR="003B3FEC">
        <w:rPr>
          <w:color w:val="000000" w:themeColor="text1"/>
        </w:rPr>
        <w:t>alert</w:t>
      </w:r>
      <w:r w:rsidRPr="008627FD">
        <w:rPr>
          <w:color w:val="000000" w:themeColor="text1"/>
        </w:rPr>
        <w:t xml:space="preserve"> before the failure, the operating cost can be </w:t>
      </w:r>
      <w:r w:rsidR="00040EB6">
        <w:rPr>
          <w:color w:val="000000" w:themeColor="text1"/>
        </w:rPr>
        <w:t>significan</w:t>
      </w:r>
      <w:r w:rsidRPr="008627FD">
        <w:rPr>
          <w:color w:val="000000" w:themeColor="text1"/>
        </w:rPr>
        <w:t xml:space="preserve">tly reduced </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CF7FEE">
        <w:rPr>
          <w:color w:val="000000" w:themeColor="text1"/>
        </w:rPr>
        <w:t>[22]</w:t>
      </w:r>
      <w:r w:rsidR="008211F0">
        <w:rPr>
          <w:color w:val="000000" w:themeColor="text1"/>
        </w:rPr>
        <w:fldChar w:fldCharType="end"/>
      </w:r>
      <w:r w:rsidR="006F17C0">
        <w:rPr>
          <w:rFonts w:hint="eastAsia"/>
          <w:color w:val="000000" w:themeColor="text1"/>
        </w:rPr>
        <w:t>.</w:t>
      </w:r>
      <w:r w:rsidR="006F17C0">
        <w:rPr>
          <w:color w:val="000000" w:themeColor="text1"/>
        </w:rPr>
        <w:t xml:space="preserve"> </w:t>
      </w:r>
      <w:r w:rsidRPr="008627FD">
        <w:rPr>
          <w:color w:val="000000" w:themeColor="text1"/>
        </w:rPr>
        <w:t xml:space="preserve">Current research is divided into time series forecasting, anomaly detection, </w:t>
      </w:r>
      <w:r w:rsidR="002C5BBB">
        <w:rPr>
          <w:color w:val="000000" w:themeColor="text1"/>
        </w:rPr>
        <w:t xml:space="preserve">and </w:t>
      </w:r>
      <w:r w:rsidRPr="008627FD">
        <w:rPr>
          <w:color w:val="000000" w:themeColor="text1"/>
        </w:rPr>
        <w:t xml:space="preserve">log analysis methods </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CF7FEE">
        <w:rPr>
          <w:color w:val="000000" w:themeColor="text1"/>
        </w:rPr>
        <w:t>[23]</w:t>
      </w:r>
      <w:r w:rsidR="0076601D">
        <w:rPr>
          <w:color w:val="000000" w:themeColor="text1"/>
        </w:rPr>
        <w:fldChar w:fldCharType="end"/>
      </w:r>
      <w:r w:rsidR="002C5BBB">
        <w:rPr>
          <w:color w:val="000000" w:themeColor="text1"/>
        </w:rPr>
        <w:t>.</w:t>
      </w:r>
      <w:r w:rsidR="006F17C0">
        <w:rPr>
          <w:color w:val="000000" w:themeColor="text1"/>
        </w:rPr>
        <w:t xml:space="preserve"> </w:t>
      </w:r>
      <w:r w:rsidR="006F17C0" w:rsidRPr="006F17C0">
        <w:rPr>
          <w:color w:val="000000" w:themeColor="text1"/>
        </w:rPr>
        <w:t>Many of them use the server's resource usage (CPU, RAM...</w:t>
      </w:r>
      <w:proofErr w:type="spellStart"/>
      <w:r w:rsidR="006F17C0" w:rsidRPr="006F17C0">
        <w:rPr>
          <w:color w:val="000000" w:themeColor="text1"/>
        </w:rPr>
        <w:t>etc</w:t>
      </w:r>
      <w:proofErr w:type="spellEnd"/>
      <w:r w:rsidR="006F17C0" w:rsidRPr="006F17C0">
        <w:rPr>
          <w:color w:val="000000" w:themeColor="text1"/>
        </w:rPr>
        <w:t xml:space="preserve">) as the </w:t>
      </w:r>
      <w:r w:rsidR="002C5BBB">
        <w:rPr>
          <w:color w:val="000000" w:themeColor="text1"/>
        </w:rPr>
        <w:t>primary</w:t>
      </w:r>
      <w:r w:rsidR="006F17C0" w:rsidRPr="006F17C0">
        <w:rPr>
          <w:color w:val="000000" w:themeColor="text1"/>
        </w:rPr>
        <w:t xml:space="preserve"> goal. The </w:t>
      </w:r>
      <w:r w:rsidR="002C5BBB">
        <w:rPr>
          <w:color w:val="000000" w:themeColor="text1"/>
        </w:rPr>
        <w:t>standard</w:t>
      </w:r>
      <w:r w:rsidR="006F17C0" w:rsidRPr="006F17C0">
        <w:rPr>
          <w:color w:val="000000" w:themeColor="text1"/>
        </w:rPr>
        <w:t xml:space="preserve"> approach of using historical data to train a model offline can fail in dynamic environments where the definition of normal behavior undergoes concept drift over time </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CF7FEE">
        <w:rPr>
          <w:color w:val="000000" w:themeColor="text1"/>
        </w:rPr>
        <w:t>[6]</w:t>
      </w:r>
      <w:r w:rsidR="0007537F">
        <w:rPr>
          <w:color w:val="000000" w:themeColor="text1"/>
        </w:rPr>
        <w:fldChar w:fldCharType="end"/>
      </w:r>
      <w:r w:rsidR="00353B03">
        <w:rPr>
          <w:color w:val="000000" w:themeColor="text1"/>
        </w:rPr>
        <w:t xml:space="preserve"> </w:t>
      </w:r>
      <w:r w:rsidR="002C5BBB">
        <w:rPr>
          <w:color w:val="000000" w:themeColor="text1"/>
        </w:rPr>
        <w:t xml:space="preserve">and </w:t>
      </w:r>
      <w:r w:rsidR="00353B03">
        <w:rPr>
          <w:color w:val="000000" w:themeColor="text1"/>
        </w:rPr>
        <w:t>m</w:t>
      </w:r>
      <w:r w:rsidR="006F17C0" w:rsidRPr="006F17C0">
        <w:rPr>
          <w:color w:val="000000" w:themeColor="text1"/>
        </w:rPr>
        <w:t xml:space="preserve">ay invalidate the model. Therefore, </w:t>
      </w:r>
      <w:r w:rsidR="002C5BBB">
        <w:rPr>
          <w:color w:val="000000" w:themeColor="text1"/>
        </w:rPr>
        <w:t>an important topic is how to effectively, and long-term adapt to complex time series</w:t>
      </w:r>
      <w:r w:rsidR="006F17C0" w:rsidRPr="006F17C0">
        <w:rPr>
          <w:color w:val="000000" w:themeColor="text1"/>
        </w:rPr>
        <w:t>.</w:t>
      </w:r>
    </w:p>
    <w:p w14:paraId="28278CE5" w14:textId="3C3811A4" w:rsidR="001F6305" w:rsidRDefault="00B33C23" w:rsidP="001F6305">
      <w:pPr>
        <w:pStyle w:val="a0"/>
        <w:ind w:firstLineChars="200" w:firstLine="480"/>
        <w:jc w:val="both"/>
      </w:pPr>
      <w:r w:rsidRPr="00B33C23">
        <w:rPr>
          <w:color w:val="000000" w:themeColor="text1"/>
        </w:rPr>
        <w:t xml:space="preserve">Reinforcement learning has achieved good results in the field of control. Some studies have integrated reinforcement learning into time series anomaly detection. It can be found that compared with general methods, the accuracy has </w:t>
      </w:r>
      <w:r w:rsidR="002C5BBB">
        <w:rPr>
          <w:color w:val="000000" w:themeColor="text1"/>
        </w:rPr>
        <w:t>leaped</w:t>
      </w:r>
      <w:r w:rsidRPr="00B33C23">
        <w:rPr>
          <w:color w:val="000000" w:themeColor="text1"/>
        </w:rPr>
        <w:t xml:space="preserve"> forward. </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CF7FEE">
        <w:rPr>
          <w:color w:val="000000" w:themeColor="text1"/>
        </w:rPr>
        <w:t>[2]</w:t>
      </w:r>
      <w:r w:rsidR="003C599A">
        <w:rPr>
          <w:color w:val="000000" w:themeColor="text1"/>
        </w:rPr>
        <w:fldChar w:fldCharType="end"/>
      </w:r>
      <w:r>
        <w:rPr>
          <w:rFonts w:hint="eastAsia"/>
          <w:color w:val="000000" w:themeColor="text1"/>
        </w:rPr>
        <w:t xml:space="preserve"> </w:t>
      </w:r>
      <w:r w:rsidRPr="00B33C23">
        <w:rPr>
          <w:color w:val="000000" w:themeColor="text1"/>
        </w:rPr>
        <w:t xml:space="preserve">It is confirmed that reinforcement learning has a certain level of ability to identify abnormalities in time series, but online adaptability is still an important issue. Meta-learning has the advantages of few-shot learning and excellent adaptability and has strong potential in anomaly detection.  Therefore, some studies have used the MAML method for anomaly detection with </w:t>
      </w:r>
      <w:r w:rsidR="002150D3">
        <w:rPr>
          <w:color w:val="000000" w:themeColor="text1"/>
        </w:rPr>
        <w:t>small</w:t>
      </w:r>
      <w:r w:rsidRPr="00B33C23">
        <w:rPr>
          <w:color w:val="000000" w:themeColor="text1"/>
        </w:rPr>
        <w:t xml:space="preserve"> data. </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CF7FEE">
        <w:rPr>
          <w:color w:val="000000" w:themeColor="text1"/>
        </w:rPr>
        <w:t>[24]</w:t>
      </w:r>
      <w:r w:rsidR="001B14FC">
        <w:rPr>
          <w:color w:val="000000" w:themeColor="text1"/>
        </w:rPr>
        <w:fldChar w:fldCharType="end"/>
      </w:r>
      <w:r>
        <w:rPr>
          <w:rFonts w:hint="eastAsia"/>
          <w:color w:val="000000" w:themeColor="text1"/>
        </w:rPr>
        <w:t>,</w:t>
      </w:r>
      <w:r>
        <w:rPr>
          <w:color w:val="000000" w:themeColor="text1"/>
        </w:rPr>
        <w:t xml:space="preserve"> </w:t>
      </w:r>
      <w:r w:rsidRPr="00B33C23">
        <w:rPr>
          <w:color w:val="000000" w:themeColor="text1"/>
        </w:rPr>
        <w:t>It is also confirmed that Few-shot learning using meta-policies is significantly better than other learning frameworks.</w:t>
      </w:r>
      <w:r>
        <w:rPr>
          <w:rFonts w:hint="eastAsia"/>
          <w:color w:val="000000" w:themeColor="text1"/>
        </w:rPr>
        <w:t xml:space="preserve"> </w:t>
      </w:r>
      <w:r w:rsidR="001F6305">
        <w:rPr>
          <w:rFonts w:hint="eastAsia"/>
          <w:color w:val="000000" w:themeColor="text1"/>
        </w:rPr>
        <w:t>Me</w:t>
      </w:r>
      <w:r w:rsidR="001F6305">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CF7FEE">
        <w:rPr>
          <w:color w:val="000000" w:themeColor="text1"/>
        </w:rPr>
        <w:t>[3]</w:t>
      </w:r>
      <w:r w:rsidR="008A0C05">
        <w:rPr>
          <w:color w:val="000000" w:themeColor="text1"/>
        </w:rPr>
        <w:fldChar w:fldCharType="end"/>
      </w:r>
      <w:r w:rsidRPr="00B33C23">
        <w:t xml:space="preserve"> </w:t>
      </w:r>
      <w:r w:rsidRPr="00B33C23">
        <w:rPr>
          <w:color w:val="000000" w:themeColor="text1"/>
        </w:rPr>
        <w:t xml:space="preserve">proves the transferability of meta-strategy and meta-features in anomaly detection and also adds an active learning method to improve the </w:t>
      </w:r>
      <w:r w:rsidR="002150D3">
        <w:rPr>
          <w:color w:val="000000" w:themeColor="text1"/>
        </w:rPr>
        <w:t>model's accuracy</w:t>
      </w:r>
      <w:r w:rsidRPr="00B33C23">
        <w:rPr>
          <w:color w:val="000000" w:themeColor="text1"/>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16" w:name="_Toc395153750"/>
      <w:bookmarkStart w:id="17" w:name="_Toc523013646"/>
      <w:bookmarkStart w:id="18" w:name="_Toc524265580"/>
      <w:bookmarkStart w:id="19" w:name="_Toc123616128"/>
      <w:r w:rsidRPr="00912AE4">
        <w:lastRenderedPageBreak/>
        <w:t>2.</w:t>
      </w:r>
      <w:r w:rsidRPr="00912AE4">
        <w:rPr>
          <w:rFonts w:hint="eastAsia"/>
        </w:rPr>
        <w:t>2</w:t>
      </w:r>
      <w:r w:rsidR="00811AAE" w:rsidRPr="00912AE4">
        <w:t xml:space="preserve"> </w:t>
      </w:r>
      <w:bookmarkEnd w:id="16"/>
      <w:bookmarkEnd w:id="17"/>
      <w:bookmarkEnd w:id="18"/>
      <w:r w:rsidR="00696775">
        <w:rPr>
          <w:rFonts w:hint="eastAsia"/>
        </w:rPr>
        <w:t>CUDA</w:t>
      </w:r>
      <w:bookmarkEnd w:id="19"/>
    </w:p>
    <w:p w14:paraId="00B1C184" w14:textId="23A3884D"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CF7FEE">
        <w:t>[25]</w:t>
      </w:r>
      <w:r>
        <w:fldChar w:fldCharType="end"/>
      </w:r>
      <w:r w:rsidR="00B33C23" w:rsidRPr="00B33C23">
        <w:t xml:space="preserve"> is the </w:t>
      </w:r>
      <w:r w:rsidR="002150D3">
        <w:t>Compute Unified Device Architecture abbreviation</w:t>
      </w:r>
      <w:r w:rsidR="00B33C23" w:rsidRPr="00B33C23">
        <w:t xml:space="preserve">, launched by NVIDIA in 2006. Acceleration can be performed with current consumer graphics cards and professional graphics cards.  Deep learning uses a large number of tensor operations in the training of neural networks. </w:t>
      </w:r>
      <w:r w:rsidR="008372EE">
        <w:t>The training time can be significantly reduced if parallel computing technologies such as CUDA are used for acceleration</w:t>
      </w:r>
      <w:r w:rsidR="00B33C23" w:rsidRPr="00B33C23">
        <w:t xml:space="preserve">. </w:t>
      </w:r>
      <w:r w:rsidR="008372EE">
        <w:t>Currently</w:t>
      </w:r>
      <w:r w:rsidR="00B33C23" w:rsidRPr="00B33C23">
        <w:t xml:space="preserve">, mainstream deep learning frameworks such as </w:t>
      </w:r>
      <w:proofErr w:type="spellStart"/>
      <w:r w:rsidR="00B33C23" w:rsidRPr="00B33C23">
        <w:t>Tensorflow</w:t>
      </w:r>
      <w:proofErr w:type="spellEnd"/>
      <w:r w:rsidR="00B33C23" w:rsidRPr="00B33C23">
        <w:t xml:space="preserve"> and </w:t>
      </w:r>
      <w:proofErr w:type="spellStart"/>
      <w:r w:rsidR="00B33C23" w:rsidRPr="00B33C23">
        <w:t>Pytorch</w:t>
      </w:r>
      <w:proofErr w:type="spellEnd"/>
      <w:r w:rsidR="00B33C23" w:rsidRPr="00B33C23">
        <w:t xml:space="preserve"> also use CUDA in large numbers.</w:t>
      </w:r>
    </w:p>
    <w:p w14:paraId="3E599116" w14:textId="76647D9C" w:rsidR="00124F37" w:rsidRDefault="00124F37" w:rsidP="00124F37"/>
    <w:p w14:paraId="45E2C766" w14:textId="646F0A98" w:rsidR="006D5001" w:rsidRPr="00912AE4" w:rsidRDefault="006D5001" w:rsidP="006D5001">
      <w:pPr>
        <w:pStyle w:val="2"/>
      </w:pPr>
      <w:bookmarkStart w:id="20" w:name="_Toc123616129"/>
      <w:r w:rsidRPr="00912AE4">
        <w:t>2.</w:t>
      </w:r>
      <w:r w:rsidRPr="00912AE4">
        <w:rPr>
          <w:rFonts w:hint="eastAsia"/>
        </w:rPr>
        <w:t>2</w:t>
      </w:r>
      <w:r w:rsidRPr="00912AE4">
        <w:t xml:space="preserve"> </w:t>
      </w:r>
      <w:r>
        <w:rPr>
          <w:rFonts w:hint="eastAsia"/>
        </w:rPr>
        <w:t>An</w:t>
      </w:r>
      <w:r>
        <w:t>aconda</w:t>
      </w:r>
      <w:bookmarkEnd w:id="20"/>
    </w:p>
    <w:p w14:paraId="28087F34" w14:textId="01EE8285" w:rsidR="006D5001" w:rsidRDefault="00E85292" w:rsidP="006D5001">
      <w:pPr>
        <w:spacing w:line="360" w:lineRule="auto"/>
        <w:ind w:firstLineChars="200" w:firstLine="480"/>
        <w:jc w:val="both"/>
      </w:pPr>
      <w:r w:rsidRPr="00E85292">
        <w:t>Anaconda is a popular development platform for Python data science</w:t>
      </w:r>
      <w:r w:rsidR="009D1F3C">
        <w:t xml:space="preserve"> and is an open-</w:t>
      </w:r>
      <w:r w:rsidRPr="00E85292">
        <w:t>source and user-friendly platform. Anaconda currently includes more than 8,000 open</w:t>
      </w:r>
      <w:r w:rsidR="00533249">
        <w:t>-</w:t>
      </w:r>
      <w:r w:rsidRPr="00E85292">
        <w:t>source data science suites and machine learning libraries and is also compatible with Windows, Linux</w:t>
      </w:r>
      <w:r w:rsidR="00533249">
        <w:t>,</w:t>
      </w:r>
      <w:r w:rsidRPr="00E85292">
        <w:t xml:space="preserve"> and other operating systems. </w:t>
      </w:r>
      <w:proofErr w:type="spellStart"/>
      <w:r w:rsidR="00533249">
        <w:t>Conda</w:t>
      </w:r>
      <w:proofErr w:type="spellEnd"/>
      <w:r w:rsidR="00533249">
        <w:t xml:space="preserve">, as an </w:t>
      </w:r>
      <w:proofErr w:type="gramStart"/>
      <w:r w:rsidR="00533249">
        <w:t>open source</w:t>
      </w:r>
      <w:proofErr w:type="gramEnd"/>
      <w:r w:rsidR="00533249">
        <w:t xml:space="preserve"> package management tool, can not only be used to install additional basic packages, but also</w:t>
      </w:r>
      <w:r w:rsidRPr="00E85292">
        <w:t xml:space="preserve"> as a virtual environment management function so that users can isolate different environments to perform experiments, as shown in </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CF7FEE">
        <w:t xml:space="preserve">Figure </w:t>
      </w:r>
      <w:r w:rsidR="00CF7FEE">
        <w:rPr>
          <w:noProof/>
        </w:rPr>
        <w:t>1</w:t>
      </w:r>
      <w:r w:rsidR="000E2034">
        <w:fldChar w:fldCharType="end"/>
      </w:r>
      <w:r w:rsidR="00BA1622">
        <w:rPr>
          <w:rFonts w:hint="eastAsia"/>
        </w:rPr>
        <w:t>.</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B39A22D">
            <wp:extent cx="5278120" cy="27806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8120" cy="2780665"/>
                    </a:xfrm>
                    <a:prstGeom prst="rect">
                      <a:avLst/>
                    </a:prstGeom>
                  </pic:spPr>
                </pic:pic>
              </a:graphicData>
            </a:graphic>
          </wp:inline>
        </w:drawing>
      </w:r>
    </w:p>
    <w:p w14:paraId="610EA720" w14:textId="7FC47288" w:rsidR="00DC1D96" w:rsidRDefault="00DC1D96" w:rsidP="00DC1D96">
      <w:pPr>
        <w:pStyle w:val="af2"/>
        <w:jc w:val="center"/>
      </w:pPr>
      <w:bookmarkStart w:id="21" w:name="_Ref123540278"/>
      <w:bookmarkStart w:id="22" w:name="_Toc123616099"/>
      <w:r>
        <w:t xml:space="preserve">Figure </w:t>
      </w:r>
      <w:fldSimple w:instr=" SEQ Figure \* ARABIC ">
        <w:r w:rsidR="00CF7FEE">
          <w:rPr>
            <w:noProof/>
          </w:rPr>
          <w:t>1</w:t>
        </w:r>
      </w:fldSimple>
      <w:bookmarkEnd w:id="21"/>
      <w:r>
        <w:rPr>
          <w:rFonts w:hint="eastAsia"/>
        </w:rPr>
        <w:t xml:space="preserve">. </w:t>
      </w:r>
      <w:proofErr w:type="spellStart"/>
      <w:r w:rsidR="006230F7" w:rsidRPr="006230F7">
        <w:t>Conda</w:t>
      </w:r>
      <w:proofErr w:type="spellEnd"/>
      <w:r w:rsidR="006230F7" w:rsidRPr="006230F7">
        <w:t xml:space="preserve"> virtual environment management</w:t>
      </w:r>
      <w:bookmarkEnd w:id="22"/>
    </w:p>
    <w:p w14:paraId="74892F2B" w14:textId="4DE38DD0" w:rsidR="00AF4BA7" w:rsidRDefault="00AF4BA7" w:rsidP="00AF4BA7"/>
    <w:p w14:paraId="2DC454E2" w14:textId="783BA7DC" w:rsidR="00AF4BA7" w:rsidRPr="00AF4BA7" w:rsidRDefault="00AF4BA7" w:rsidP="00533249">
      <w:pPr>
        <w:jc w:val="both"/>
      </w:pPr>
      <w:r>
        <w:rPr>
          <w:rFonts w:hint="eastAsia"/>
        </w:rPr>
        <w:t xml:space="preserve">    </w:t>
      </w:r>
      <w:r w:rsidR="004D1227" w:rsidRPr="004D1227">
        <w:t xml:space="preserve">In addition to package management, the platform can </w:t>
      </w:r>
      <w:r w:rsidR="00533249">
        <w:t>start an external IDE and</w:t>
      </w:r>
      <w:r w:rsidR="004D1227" w:rsidRPr="004D1227">
        <w:t xml:space="preserve"> allow the direct use of a custom virtual environment in the editor. Common code editors such as </w:t>
      </w:r>
      <w:proofErr w:type="spellStart"/>
      <w:r w:rsidR="004D1227" w:rsidRPr="004D1227">
        <w:t>Jupyter</w:t>
      </w:r>
      <w:proofErr w:type="spellEnd"/>
      <w:r w:rsidR="004D1227" w:rsidRPr="004D1227">
        <w:t xml:space="preserve"> Notebook, </w:t>
      </w:r>
      <w:proofErr w:type="spellStart"/>
      <w:r w:rsidR="004D1227" w:rsidRPr="004D1227">
        <w:t>Jupyter</w:t>
      </w:r>
      <w:proofErr w:type="spellEnd"/>
      <w:r w:rsidR="004D1227" w:rsidRPr="004D1227">
        <w:t xml:space="preserve"> Lab, and Visual Studio Code are all </w:t>
      </w:r>
      <w:proofErr w:type="gramStart"/>
      <w:r w:rsidR="004D1227" w:rsidRPr="004D1227">
        <w:t>supported.  ,</w:t>
      </w:r>
      <w:proofErr w:type="gramEnd"/>
      <w:r w:rsidR="004D1227" w:rsidRPr="004D1227">
        <w:t xml:space="preserve"> as shown in </w:t>
      </w:r>
      <w:r w:rsidR="004D1227">
        <w:fldChar w:fldCharType="begin"/>
      </w:r>
      <w:r w:rsidR="004D1227">
        <w:instrText xml:space="preserve"> </w:instrText>
      </w:r>
      <w:r w:rsidR="004D1227">
        <w:rPr>
          <w:rFonts w:hint="eastAsia"/>
        </w:rPr>
        <w:instrText>REF _Ref123542151 \h</w:instrText>
      </w:r>
      <w:r w:rsidR="004D1227">
        <w:instrText xml:space="preserve"> </w:instrText>
      </w:r>
      <w:r w:rsidR="00533249">
        <w:instrText xml:space="preserve"> \* MERGEFORMAT </w:instrText>
      </w:r>
      <w:r w:rsidR="004D1227">
        <w:fldChar w:fldCharType="separate"/>
      </w:r>
      <w:r w:rsidR="004D1227">
        <w:t xml:space="preserve">Figure </w:t>
      </w:r>
      <w:r w:rsidR="004D1227">
        <w:rPr>
          <w:noProof/>
        </w:rPr>
        <w:t>2</w:t>
      </w:r>
      <w:r w:rsidR="004D1227">
        <w:fldChar w:fldCharType="end"/>
      </w:r>
      <w:r w:rsidR="004D1227">
        <w:t xml:space="preserve">. </w:t>
      </w:r>
    </w:p>
    <w:p w14:paraId="1F1F602D" w14:textId="77777777" w:rsidR="00F92BF8" w:rsidRDefault="00F92BF8" w:rsidP="00F92BF8">
      <w:pPr>
        <w:keepNext/>
        <w:jc w:val="center"/>
      </w:pPr>
      <w:r>
        <w:rPr>
          <w:noProof/>
        </w:rPr>
        <w:drawing>
          <wp:inline distT="0" distB="0" distL="0" distR="0" wp14:anchorId="6E0F1FE2" wp14:editId="4DC23C63">
            <wp:extent cx="5867596" cy="2743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4082" cy="2746232"/>
                    </a:xfrm>
                    <a:prstGeom prst="rect">
                      <a:avLst/>
                    </a:prstGeom>
                    <a:noFill/>
                    <a:ln>
                      <a:noFill/>
                    </a:ln>
                  </pic:spPr>
                </pic:pic>
              </a:graphicData>
            </a:graphic>
          </wp:inline>
        </w:drawing>
      </w:r>
    </w:p>
    <w:p w14:paraId="0833CA41" w14:textId="7BBFDFA2" w:rsidR="006D5001" w:rsidRDefault="00F92BF8" w:rsidP="00F92BF8">
      <w:pPr>
        <w:pStyle w:val="af2"/>
        <w:jc w:val="center"/>
      </w:pPr>
      <w:bookmarkStart w:id="23" w:name="_Ref123542151"/>
      <w:bookmarkStart w:id="24" w:name="_Toc123616100"/>
      <w:r>
        <w:t xml:space="preserve">Figure </w:t>
      </w:r>
      <w:fldSimple w:instr=" SEQ Figure \* ARABIC ">
        <w:r w:rsidR="00CF7FEE">
          <w:rPr>
            <w:noProof/>
          </w:rPr>
          <w:t>2</w:t>
        </w:r>
      </w:fldSimple>
      <w:bookmarkEnd w:id="23"/>
      <w:r>
        <w:rPr>
          <w:rFonts w:hint="eastAsia"/>
        </w:rPr>
        <w:t xml:space="preserve">. </w:t>
      </w:r>
      <w:r w:rsidR="00704AD1" w:rsidRPr="00D40BC1">
        <w:t>Visual Studio Code</w:t>
      </w:r>
      <w:bookmarkEnd w:id="24"/>
    </w:p>
    <w:p w14:paraId="685A70A5" w14:textId="77777777" w:rsidR="009B035F" w:rsidRPr="009B035F" w:rsidRDefault="009B035F" w:rsidP="009B035F"/>
    <w:p w14:paraId="0D1FD250" w14:textId="3758855D" w:rsidR="007A3500" w:rsidRPr="00815BAE" w:rsidRDefault="00226F6C" w:rsidP="007A3500">
      <w:pPr>
        <w:pStyle w:val="2"/>
      </w:pPr>
      <w:bookmarkStart w:id="25" w:name="_Toc395153751"/>
      <w:bookmarkStart w:id="26" w:name="_Toc523013647"/>
      <w:bookmarkStart w:id="27" w:name="_Toc524265581"/>
      <w:bookmarkStart w:id="28" w:name="_Toc123616130"/>
      <w:r w:rsidRPr="00912AE4">
        <w:t>2.</w:t>
      </w:r>
      <w:r w:rsidR="00105CAA" w:rsidRPr="00912AE4">
        <w:rPr>
          <w:rFonts w:hint="eastAsia"/>
        </w:rPr>
        <w:t>3</w:t>
      </w:r>
      <w:r w:rsidRPr="00912AE4">
        <w:t xml:space="preserve"> </w:t>
      </w:r>
      <w:bookmarkEnd w:id="25"/>
      <w:bookmarkEnd w:id="26"/>
      <w:bookmarkEnd w:id="27"/>
      <w:proofErr w:type="spellStart"/>
      <w:r w:rsidR="006D70AF" w:rsidRPr="006D70AF">
        <w:rPr>
          <w:color w:val="000000" w:themeColor="text1"/>
        </w:rPr>
        <w:t>Pytorch</w:t>
      </w:r>
      <w:bookmarkEnd w:id="28"/>
      <w:proofErr w:type="spellEnd"/>
    </w:p>
    <w:p w14:paraId="18D3F36C" w14:textId="6331BC2E" w:rsidR="00F02D5B" w:rsidRDefault="00F44E44" w:rsidP="00A41855">
      <w:pPr>
        <w:pStyle w:val="a0"/>
        <w:ind w:firstLineChars="200" w:firstLine="480"/>
        <w:jc w:val="both"/>
      </w:pPr>
      <w:r w:rsidRPr="00F44E44">
        <w:t>In early 2017, another set of deep learning framework</w:t>
      </w:r>
      <w:r w:rsidR="00533249">
        <w:t>s,</w:t>
      </w:r>
      <w:r w:rsidRPr="00F44E44">
        <w:t xml:space="preserve"> </w:t>
      </w:r>
      <w:proofErr w:type="spellStart"/>
      <w:r w:rsidRPr="00F44E44">
        <w:t>PyTorch</w:t>
      </w:r>
      <w:proofErr w:type="spellEnd"/>
      <w:r w:rsidR="00533249">
        <w:t>,</w:t>
      </w:r>
      <w:r w:rsidRPr="00F44E44">
        <w:t xml:space="preserve"> based on Torch</w:t>
      </w:r>
      <w:r w:rsidR="00533249">
        <w:t>,</w:t>
      </w:r>
      <w:r w:rsidRPr="00F44E44">
        <w:t xml:space="preserve"> was open</w:t>
      </w:r>
      <w:r w:rsidR="00533249">
        <w:t>-</w:t>
      </w:r>
      <w:r w:rsidRPr="00F44E44">
        <w:t xml:space="preserve">sourced by Facebook. However, the deep learning framework in the past was </w:t>
      </w:r>
      <w:r w:rsidRPr="00F44E44">
        <w:lastRenderedPageBreak/>
        <w:t xml:space="preserve">more complex and </w:t>
      </w:r>
      <w:r w:rsidR="00533249">
        <w:t>challenging</w:t>
      </w:r>
      <w:r w:rsidRPr="00F44E44">
        <w:t xml:space="preserve"> for beginners to adapt.  Therefore, in 2017, </w:t>
      </w:r>
      <w:proofErr w:type="spellStart"/>
      <w:r w:rsidRPr="00F44E44">
        <w:t>PyTorch</w:t>
      </w:r>
      <w:proofErr w:type="spellEnd"/>
      <w:r w:rsidRPr="00F44E44">
        <w:t xml:space="preserve">, led by Adam </w:t>
      </w:r>
      <w:proofErr w:type="spellStart"/>
      <w:r w:rsidRPr="00F44E44">
        <w:t>Paszke</w:t>
      </w:r>
      <w:proofErr w:type="spellEnd"/>
      <w:r w:rsidRPr="00F44E44">
        <w:t xml:space="preserve">, Sam Gross and </w:t>
      </w:r>
      <w:proofErr w:type="spellStart"/>
      <w:r w:rsidRPr="00F44E44">
        <w:t>Soumith</w:t>
      </w:r>
      <w:proofErr w:type="spellEnd"/>
      <w:r w:rsidRPr="00F44E44">
        <w:t xml:space="preserve"> </w:t>
      </w:r>
      <w:proofErr w:type="spellStart"/>
      <w:r w:rsidRPr="00F44E44">
        <w:t>Chintala</w:t>
      </w:r>
      <w:proofErr w:type="spellEnd"/>
      <w:r w:rsidRPr="00F44E44">
        <w:t xml:space="preserve">, and many Facebook researchers, appeared in the public eye.  </w:t>
      </w:r>
      <w:proofErr w:type="spellStart"/>
      <w:r w:rsidRPr="00F44E44">
        <w:t>Pytorch</w:t>
      </w:r>
      <w:proofErr w:type="spellEnd"/>
      <w:r w:rsidRPr="00F44E44">
        <w:t xml:space="preserve"> is a Python-first deep learning framework. It is designed for the language feature of Python, so when you use it, you will find that it supports Python very well and can be combined with </w:t>
      </w:r>
      <w:r w:rsidR="00533249">
        <w:t>various</w:t>
      </w:r>
      <w:r w:rsidRPr="00F44E44">
        <w:t xml:space="preserve"> Libraries.</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29" w:name="_Toc395153752"/>
      <w:bookmarkStart w:id="30" w:name="_Toc523013648"/>
      <w:bookmarkStart w:id="31" w:name="_Toc524265582"/>
      <w:bookmarkStart w:id="32" w:name="_Toc123616131"/>
      <w:r w:rsidRPr="00912AE4">
        <w:t>2.</w:t>
      </w:r>
      <w:r w:rsidR="00105CAA" w:rsidRPr="00912AE4">
        <w:rPr>
          <w:rFonts w:hint="eastAsia"/>
        </w:rPr>
        <w:t>4</w:t>
      </w:r>
      <w:r w:rsidRPr="00912AE4">
        <w:t xml:space="preserve"> </w:t>
      </w:r>
      <w:bookmarkEnd w:id="29"/>
      <w:bookmarkEnd w:id="30"/>
      <w:bookmarkEnd w:id="31"/>
      <w:r w:rsidR="002C4AA2" w:rsidRPr="002C4AA2">
        <w:t>learn2learn</w:t>
      </w:r>
      <w:bookmarkEnd w:id="32"/>
    </w:p>
    <w:p w14:paraId="2C792D09" w14:textId="0DE7F76D"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CF7FEE">
        <w:rPr>
          <w:noProof/>
        </w:rPr>
        <w:t>[9]</w:t>
      </w:r>
      <w:r>
        <w:rPr>
          <w:noProof/>
        </w:rPr>
        <w:fldChar w:fldCharType="end"/>
      </w:r>
      <w:r w:rsidR="00E37B3B" w:rsidRPr="00E37B3B">
        <w:rPr>
          <w:noProof/>
        </w:rPr>
        <w:t xml:space="preserve"> is a Python library for meta-learning research. Its bottom layer uses the PyTorch framework as a neural network operation and is compatible with extension functions based on the PyTorch framework</w:t>
      </w:r>
      <w:r w:rsidR="00533249">
        <w:rPr>
          <w:noProof/>
        </w:rPr>
        <w:t>,</w:t>
      </w:r>
      <w:r w:rsidR="00E37B3B" w:rsidRPr="00E37B3B">
        <w:rPr>
          <w:noProof/>
        </w:rPr>
        <w:t xml:space="preserve"> such as torchvision, torchaudio, torchtext, and cherry. This library also provides functions such as data sets, meta-learning algorithms</w:t>
      </w:r>
      <w:r w:rsidR="007F7AA1">
        <w:rPr>
          <w:noProof/>
        </w:rPr>
        <w:t>,</w:t>
      </w:r>
      <w:r w:rsidR="00E37B3B" w:rsidRPr="00E37B3B">
        <w:rPr>
          <w:noProof/>
        </w:rPr>
        <w:t xml:space="preserve"> and optimizers for some famous few-shot tasks. </w:t>
      </w:r>
      <w:r w:rsidR="007F7AA1">
        <w:rPr>
          <w:noProof/>
        </w:rPr>
        <w:t>Currently, studies provide</w:t>
      </w:r>
      <w:r w:rsidR="00E37B3B" w:rsidRPr="00E37B3B">
        <w:rPr>
          <w:noProof/>
        </w:rPr>
        <w:t xml:space="preserve"> meta-learning algorithms for vision, text, and reinforcement learning.</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33" w:name="_Toc395153753"/>
      <w:bookmarkStart w:id="34" w:name="_Toc523013649"/>
      <w:bookmarkStart w:id="35" w:name="_Toc524265583"/>
      <w:bookmarkStart w:id="36" w:name="_Toc123616132"/>
      <w:r w:rsidRPr="00912AE4">
        <w:t>2.</w:t>
      </w:r>
      <w:r w:rsidRPr="00912AE4">
        <w:rPr>
          <w:rFonts w:hint="eastAsia"/>
        </w:rPr>
        <w:t>5</w:t>
      </w:r>
      <w:r w:rsidR="00811AAE" w:rsidRPr="00912AE4">
        <w:t xml:space="preserve"> </w:t>
      </w:r>
      <w:bookmarkEnd w:id="33"/>
      <w:bookmarkEnd w:id="34"/>
      <w:bookmarkEnd w:id="35"/>
      <w:r w:rsidR="00CC24FD">
        <w:rPr>
          <w:rFonts w:hint="eastAsia"/>
        </w:rPr>
        <w:t>Ti</w:t>
      </w:r>
      <w:r w:rsidR="00CC24FD">
        <w:t>me Series Anomaly Detection</w:t>
      </w:r>
      <w:bookmarkEnd w:id="36"/>
    </w:p>
    <w:p w14:paraId="3D070DC3" w14:textId="3CEBD65B" w:rsidR="00F17CD2" w:rsidRDefault="00E37B3B" w:rsidP="00EF07BD">
      <w:pPr>
        <w:pStyle w:val="af2"/>
        <w:spacing w:line="360" w:lineRule="auto"/>
        <w:ind w:firstLineChars="200" w:firstLine="480"/>
        <w:jc w:val="both"/>
        <w:rPr>
          <w:szCs w:val="24"/>
        </w:rPr>
      </w:pPr>
      <w:r w:rsidRPr="00E37B3B">
        <w:rPr>
          <w:szCs w:val="24"/>
        </w:rPr>
        <w:t xml:space="preserve">Time series is a series of data within a fixed time interval, usually a continuous value.  According to the number of variables, it can be divided into univariate time series and multivariate time series </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CF7FEE">
        <w:rPr>
          <w:szCs w:val="24"/>
        </w:rPr>
        <w:t>[26]</w:t>
      </w:r>
      <w:r w:rsidR="00820719">
        <w:rPr>
          <w:szCs w:val="24"/>
        </w:rPr>
        <w:fldChar w:fldCharType="end"/>
      </w:r>
      <w:r>
        <w:rPr>
          <w:szCs w:val="24"/>
        </w:rPr>
        <w:t>.</w:t>
      </w:r>
      <w:r>
        <w:rPr>
          <w:rFonts w:hint="eastAsia"/>
          <w:szCs w:val="24"/>
        </w:rPr>
        <w:t xml:space="preserve"> </w:t>
      </w:r>
      <w:r w:rsidRPr="00E37B3B">
        <w:rPr>
          <w:szCs w:val="24"/>
        </w:rPr>
        <w:t xml:space="preserve">Time series anomaly detection is to identify potential anomalies in a sequence. However, the anomalies of time series are complex and changeable, and sometimes a series of complex continuous time anomalies appear, which makes detection algorithms difficult to identify.  Therefore, anomaly detection in time series is </w:t>
      </w:r>
      <w:r w:rsidR="007F7AA1">
        <w:rPr>
          <w:szCs w:val="24"/>
        </w:rPr>
        <w:t>challenging</w:t>
      </w:r>
      <w:r w:rsidRPr="00E37B3B">
        <w:rPr>
          <w:szCs w:val="24"/>
        </w:rPr>
        <w:t>, and a huge price will be paid if the prediction is inaccurate.  There are many methods used to detect anomalies today. Below we give examples and illustrate the advantages and disadvantages of the methods.</w:t>
      </w:r>
    </w:p>
    <w:p w14:paraId="38B54CA5" w14:textId="77777777" w:rsidR="00E37B3B" w:rsidRPr="00E37B3B" w:rsidRDefault="00E37B3B" w:rsidP="00E37B3B"/>
    <w:p w14:paraId="266AF27C" w14:textId="47DE80E0" w:rsidR="00B569D2" w:rsidRPr="00B569D2" w:rsidRDefault="006A3730" w:rsidP="006A3730">
      <w:pPr>
        <w:spacing w:line="360" w:lineRule="auto"/>
        <w:outlineLvl w:val="2"/>
        <w:rPr>
          <w:b/>
          <w:sz w:val="28"/>
          <w:szCs w:val="28"/>
        </w:rPr>
      </w:pPr>
      <w:bookmarkStart w:id="37" w:name="_Toc123616133"/>
      <w:r w:rsidRPr="00690126">
        <w:rPr>
          <w:rFonts w:hint="eastAsia"/>
          <w:b/>
          <w:sz w:val="28"/>
          <w:szCs w:val="28"/>
        </w:rPr>
        <w:t>(1)</w:t>
      </w:r>
      <w:r w:rsidRPr="00690126">
        <w:rPr>
          <w:rFonts w:ascii="Calibri" w:hAnsi="Calibri" w:hint="eastAsia"/>
          <w:b/>
          <w:sz w:val="28"/>
          <w:szCs w:val="28"/>
        </w:rPr>
        <w:t xml:space="preserve"> </w:t>
      </w:r>
      <w:r w:rsidR="00E37B3B" w:rsidRPr="00E37B3B">
        <w:rPr>
          <w:b/>
          <w:sz w:val="28"/>
          <w:szCs w:val="28"/>
        </w:rPr>
        <w:t>Traditional statistical methods</w:t>
      </w:r>
      <w:bookmarkEnd w:id="37"/>
    </w:p>
    <w:p w14:paraId="24E0A443" w14:textId="50E2547D" w:rsidR="001D2787" w:rsidRDefault="00E37B3B" w:rsidP="00B569D2">
      <w:pPr>
        <w:pStyle w:val="af2"/>
        <w:spacing w:line="360" w:lineRule="auto"/>
        <w:ind w:firstLineChars="200" w:firstLine="480"/>
        <w:jc w:val="both"/>
        <w:rPr>
          <w:szCs w:val="24"/>
        </w:rPr>
      </w:pPr>
      <w:r w:rsidRPr="00E37B3B">
        <w:rPr>
          <w:szCs w:val="24"/>
        </w:rPr>
        <w:t xml:space="preserve">Anomaly detection based on statistics is the earliest method used. It assumes that the target data is </w:t>
      </w:r>
      <w:r w:rsidR="006677DC">
        <w:rPr>
          <w:szCs w:val="24"/>
        </w:rPr>
        <w:t>typic</w:t>
      </w:r>
      <w:r w:rsidRPr="00E37B3B">
        <w:rPr>
          <w:szCs w:val="24"/>
        </w:rPr>
        <w:t>ally distributed. When the observed data exceeds three times the standard deviation, it is judged as abnormal. This method is simple and intuitive but fails when the data are not normally distributed.  Furthermore, if the data contains high-dimensional data points, this method cannot identify mostly spatial anomalies.</w:t>
      </w:r>
    </w:p>
    <w:p w14:paraId="590A68E4" w14:textId="5A270BFB" w:rsidR="00124F37" w:rsidRDefault="00124F37" w:rsidP="00124F37"/>
    <w:p w14:paraId="4EA4E9E1" w14:textId="437F68A6" w:rsidR="00B569D2" w:rsidRPr="00B569D2" w:rsidRDefault="00B569D2" w:rsidP="00AF6A95">
      <w:pPr>
        <w:tabs>
          <w:tab w:val="left" w:pos="1701"/>
        </w:tabs>
        <w:spacing w:line="360" w:lineRule="auto"/>
        <w:outlineLvl w:val="2"/>
        <w:rPr>
          <w:b/>
          <w:sz w:val="28"/>
          <w:szCs w:val="28"/>
        </w:rPr>
      </w:pPr>
      <w:bookmarkStart w:id="38" w:name="_Toc123616134"/>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upervised learning methods</w:t>
      </w:r>
      <w:bookmarkEnd w:id="38"/>
    </w:p>
    <w:p w14:paraId="2AB8BBB8" w14:textId="3060C0D0" w:rsidR="0095443A" w:rsidRDefault="00902A4E" w:rsidP="0095443A">
      <w:pPr>
        <w:pStyle w:val="af2"/>
        <w:spacing w:line="360" w:lineRule="auto"/>
        <w:ind w:firstLineChars="200" w:firstLine="480"/>
        <w:jc w:val="both"/>
        <w:rPr>
          <w:szCs w:val="24"/>
        </w:rPr>
      </w:pPr>
      <w:r w:rsidRPr="00902A4E">
        <w:rPr>
          <w:szCs w:val="24"/>
        </w:rPr>
        <w:t xml:space="preserve">In recent years, deep learning has achieved good results in different tasks. In anomaly detection, features are usually extracted from sequences to identify anomalies, and binary or multi-category classifications are performed on anomalies.  Supervised learning </w:t>
      </w:r>
      <w:r w:rsidR="000E1521">
        <w:rPr>
          <w:szCs w:val="24"/>
        </w:rPr>
        <w:t>must</w:t>
      </w:r>
      <w:r w:rsidRPr="00902A4E">
        <w:rPr>
          <w:szCs w:val="24"/>
        </w:rPr>
        <w:t xml:space="preserve"> rely on a large amount of labeled data to train the model. However, </w:t>
      </w:r>
      <w:r w:rsidR="00554F00">
        <w:rPr>
          <w:szCs w:val="24"/>
        </w:rPr>
        <w:t>obtaining enough data and labels in the real world is complex</w:t>
      </w:r>
      <w:r w:rsidRPr="00902A4E">
        <w:rPr>
          <w:szCs w:val="24"/>
        </w:rPr>
        <w:t xml:space="preserve">. Furthermore, the proportion of abnormal </w:t>
      </w:r>
      <w:r w:rsidR="00554F00">
        <w:rPr>
          <w:szCs w:val="24"/>
        </w:rPr>
        <w:t>and normal data categories is seriously unbalanced, leading</w:t>
      </w:r>
      <w:r w:rsidRPr="00902A4E">
        <w:rPr>
          <w:szCs w:val="24"/>
        </w:rPr>
        <w:t xml:space="preserve"> to poor performance of the trained classifier.</w:t>
      </w:r>
    </w:p>
    <w:p w14:paraId="7BABF934" w14:textId="77777777" w:rsidR="00766BFD" w:rsidRPr="00766BFD" w:rsidRDefault="00766BFD" w:rsidP="00766BFD"/>
    <w:p w14:paraId="58DB8249" w14:textId="5BEFC29E" w:rsidR="00766BFD" w:rsidRPr="00B569D2" w:rsidRDefault="00766BFD" w:rsidP="00766BFD">
      <w:pPr>
        <w:tabs>
          <w:tab w:val="left" w:pos="1701"/>
        </w:tabs>
        <w:spacing w:line="360" w:lineRule="auto"/>
        <w:outlineLvl w:val="2"/>
        <w:rPr>
          <w:b/>
          <w:sz w:val="28"/>
          <w:szCs w:val="28"/>
        </w:rPr>
      </w:pPr>
      <w:bookmarkStart w:id="39" w:name="_Toc123616135"/>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emi-supervised learning method</w:t>
      </w:r>
      <w:bookmarkEnd w:id="39"/>
    </w:p>
    <w:p w14:paraId="78221417" w14:textId="50B1BC23" w:rsidR="00766BFD" w:rsidRDefault="00F45AAE" w:rsidP="00766BFD">
      <w:pPr>
        <w:pStyle w:val="af2"/>
        <w:spacing w:line="360" w:lineRule="auto"/>
        <w:ind w:firstLineChars="200" w:firstLine="480"/>
        <w:jc w:val="both"/>
        <w:rPr>
          <w:szCs w:val="24"/>
        </w:rPr>
      </w:pPr>
      <w:r w:rsidRPr="00F45AAE">
        <w:rPr>
          <w:szCs w:val="24"/>
        </w:rPr>
        <w:t xml:space="preserve">Based on the autoencoder method, which includes a symmetrical network structure and a hidden vector structure, the model learns the target data distribution by restoring the input, as shown in </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CF7FEE">
        <w:t xml:space="preserve">Figure </w:t>
      </w:r>
      <w:r w:rsidR="00CF7FEE">
        <w:rPr>
          <w:noProof/>
        </w:rPr>
        <w:t>3</w:t>
      </w:r>
      <w:r w:rsidR="008501C3">
        <w:rPr>
          <w:szCs w:val="24"/>
        </w:rPr>
        <w:fldChar w:fldCharType="end"/>
      </w:r>
      <w:r>
        <w:rPr>
          <w:rFonts w:hint="eastAsia"/>
          <w:szCs w:val="24"/>
        </w:rPr>
        <w:t xml:space="preserve">. </w:t>
      </w:r>
      <w:r w:rsidR="00F728DB" w:rsidRPr="00F728DB">
        <w:rPr>
          <w:szCs w:val="24"/>
        </w:rPr>
        <w:t xml:space="preserve">Since </w:t>
      </w:r>
      <w:r w:rsidR="000E1521">
        <w:rPr>
          <w:szCs w:val="24"/>
        </w:rPr>
        <w:t>the scarcity of positive samples often limits anomaly detection</w:t>
      </w:r>
      <w:r w:rsidR="00F728DB" w:rsidRPr="00F728DB">
        <w:rPr>
          <w:szCs w:val="24"/>
        </w:rPr>
        <w:t xml:space="preserve">, autoencoders can use model features to learn normal data distributions and determine those with </w:t>
      </w:r>
      <w:r w:rsidR="000E1521">
        <w:rPr>
          <w:szCs w:val="24"/>
        </w:rPr>
        <w:t>significant</w:t>
      </w:r>
      <w:r w:rsidR="00F728DB" w:rsidRPr="00F728DB">
        <w:rPr>
          <w:szCs w:val="24"/>
        </w:rPr>
        <w:t xml:space="preserve"> restoration errors as anomalies.  This method has achieved great success in some fields, but it will fail in </w:t>
      </w:r>
      <w:r w:rsidR="000E1521">
        <w:rPr>
          <w:szCs w:val="24"/>
        </w:rPr>
        <w:t>cloud facility maintenance due to rapid environmental changes</w:t>
      </w:r>
      <w:r w:rsidR="00F728DB" w:rsidRPr="00F728DB">
        <w:rPr>
          <w:szCs w:val="24"/>
        </w:rPr>
        <w:t>.</w:t>
      </w:r>
      <w:r w:rsidR="002F04E8">
        <w:rPr>
          <w:szCs w:val="24"/>
        </w:rPr>
        <w:t xml:space="preserve"> </w:t>
      </w:r>
    </w:p>
    <w:p w14:paraId="2FC3363D" w14:textId="77777777" w:rsidR="004D1586" w:rsidRDefault="004D1586" w:rsidP="004D1586">
      <w:pPr>
        <w:keepNext/>
        <w:jc w:val="center"/>
      </w:pPr>
      <w:r>
        <w:rPr>
          <w:noProof/>
        </w:rPr>
        <w:lastRenderedPageBreak/>
        <w:drawing>
          <wp:inline distT="0" distB="0" distL="0" distR="0" wp14:anchorId="2D948691" wp14:editId="29609965">
            <wp:extent cx="4750130" cy="334257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6041" cy="3346738"/>
                    </a:xfrm>
                    <a:prstGeom prst="rect">
                      <a:avLst/>
                    </a:prstGeom>
                    <a:noFill/>
                    <a:ln>
                      <a:noFill/>
                    </a:ln>
                  </pic:spPr>
                </pic:pic>
              </a:graphicData>
            </a:graphic>
          </wp:inline>
        </w:drawing>
      </w:r>
    </w:p>
    <w:p w14:paraId="36EFB926" w14:textId="7FE6D9BA" w:rsidR="004D1586" w:rsidRPr="004D1586" w:rsidRDefault="004D1586" w:rsidP="004D1586">
      <w:pPr>
        <w:pStyle w:val="af2"/>
        <w:jc w:val="center"/>
      </w:pPr>
      <w:bookmarkStart w:id="40" w:name="_Ref123519116"/>
      <w:bookmarkStart w:id="41" w:name="_Toc123616101"/>
      <w:r>
        <w:t xml:space="preserve">Figure </w:t>
      </w:r>
      <w:fldSimple w:instr=" SEQ Figure \* ARABIC ">
        <w:r w:rsidR="00CF7FEE">
          <w:rPr>
            <w:noProof/>
          </w:rPr>
          <w:t>3</w:t>
        </w:r>
      </w:fldSimple>
      <w:bookmarkEnd w:id="40"/>
      <w:r>
        <w:rPr>
          <w:rFonts w:hint="eastAsia"/>
        </w:rPr>
        <w:t xml:space="preserve">. </w:t>
      </w:r>
      <w:r w:rsidR="00B17AAD">
        <w:rPr>
          <w:rFonts w:hint="eastAsia"/>
        </w:rPr>
        <w:t>Au</w:t>
      </w:r>
      <w:r w:rsidR="00B17AAD">
        <w:t>toencoder</w:t>
      </w:r>
      <w:r w:rsidR="000A686E">
        <w:t xml:space="preserve"> </w:t>
      </w:r>
      <w:r w:rsidR="000A686E" w:rsidRPr="000A686E">
        <w:t>architecture</w:t>
      </w:r>
      <w:bookmarkEnd w:id="41"/>
    </w:p>
    <w:p w14:paraId="27038F80" w14:textId="77777777" w:rsidR="00B569D2" w:rsidRPr="00774766" w:rsidRDefault="00B569D2" w:rsidP="00124F37"/>
    <w:p w14:paraId="7F66E8C3" w14:textId="01D17B3C" w:rsidR="00811AAE" w:rsidRPr="00912AE4" w:rsidRDefault="00811AAE" w:rsidP="00811AAE">
      <w:pPr>
        <w:pStyle w:val="2"/>
      </w:pPr>
      <w:bookmarkStart w:id="42" w:name="_Toc395153754"/>
      <w:bookmarkStart w:id="43" w:name="_Toc523013650"/>
      <w:bookmarkStart w:id="44" w:name="_Toc524265584"/>
      <w:bookmarkStart w:id="45" w:name="_Toc123616136"/>
      <w:r w:rsidRPr="00912AE4">
        <w:t>2.</w:t>
      </w:r>
      <w:r w:rsidR="00105CAA" w:rsidRPr="00912AE4">
        <w:rPr>
          <w:rFonts w:hint="eastAsia"/>
        </w:rPr>
        <w:t>6</w:t>
      </w:r>
      <w:r w:rsidRPr="00912AE4">
        <w:t xml:space="preserve"> </w:t>
      </w:r>
      <w:bookmarkEnd w:id="42"/>
      <w:bookmarkEnd w:id="43"/>
      <w:bookmarkEnd w:id="44"/>
      <w:r w:rsidR="00877644" w:rsidRPr="00877644">
        <w:t xml:space="preserve">Reinforcement </w:t>
      </w:r>
      <w:r w:rsidR="00877644">
        <w:rPr>
          <w:rFonts w:hint="eastAsia"/>
        </w:rPr>
        <w:t>L</w:t>
      </w:r>
      <w:r w:rsidR="00877644" w:rsidRPr="00877644">
        <w:t>earning</w:t>
      </w:r>
      <w:bookmarkEnd w:id="45"/>
    </w:p>
    <w:p w14:paraId="14F0F3DB" w14:textId="4D8B6B39" w:rsidR="002D5E2D" w:rsidRDefault="00FD4B13" w:rsidP="005233FE">
      <w:pPr>
        <w:pStyle w:val="a0"/>
        <w:ind w:firstLineChars="200" w:firstLine="480"/>
        <w:jc w:val="both"/>
      </w:pPr>
      <w:r w:rsidRPr="00FD4B13">
        <w:rPr>
          <w:noProof/>
        </w:rPr>
        <w:t xml:space="preserve">Reinforcement learning is an algorithm that can modify an agent's policy by interacting with the environment.  Anomaly detection in time series formulates this problem as a Markov decision process (MDP), which consists of a loop of </w:t>
      </w:r>
      <w:r w:rsidR="000E1521">
        <w:rPr>
          <w:noProof/>
        </w:rPr>
        <w:t xml:space="preserve">a </w:t>
      </w:r>
      <w:r w:rsidRPr="00FD4B13">
        <w:rPr>
          <w:noProof/>
        </w:rPr>
        <w:t>policy network, feedback, and environment state, as shown in</w:t>
      </w:r>
      <w:r>
        <w:rPr>
          <w:noProof/>
        </w:rPr>
        <w:t xml:space="preserve"> </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CF7FEE">
        <w:t xml:space="preserve">Figure </w:t>
      </w:r>
      <w:r w:rsidR="00CF7FEE">
        <w:rPr>
          <w:noProof/>
        </w:rPr>
        <w:t>4</w:t>
      </w:r>
      <w:r w:rsidR="00D9428B">
        <w:rPr>
          <w:noProof/>
        </w:rPr>
        <w:fldChar w:fldCharType="end"/>
      </w:r>
      <w:r>
        <w:rPr>
          <w:noProof/>
        </w:rPr>
        <w:t>.</w:t>
      </w:r>
      <w:r>
        <w:rPr>
          <w:rFonts w:hint="eastAsia"/>
          <w:noProof/>
        </w:rPr>
        <w:t xml:space="preserve"> </w:t>
      </w:r>
      <w:r w:rsidRPr="00FD4B13">
        <w:rPr>
          <w:noProof/>
        </w:rPr>
        <w:t>The agent must maximize reward by learning a control policy.  Its self-improvement property solves the problem that the sequence does not have a clear normal pattern.  However, the excessive dependence of reinforcement learning on the environment leads to the need to re-simulate the process tens of thousands of times when updating the model, which increases the difficulty.</w:t>
      </w:r>
    </w:p>
    <w:p w14:paraId="5065A31B" w14:textId="77777777" w:rsidR="009D096B" w:rsidRDefault="009D096B" w:rsidP="009D096B">
      <w:pPr>
        <w:keepNext/>
      </w:pPr>
      <w:r>
        <w:rPr>
          <w:noProof/>
        </w:rPr>
        <w:lastRenderedPageBreak/>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789D41BF" w:rsidR="00124F37" w:rsidRDefault="009D096B" w:rsidP="009D096B">
      <w:pPr>
        <w:pStyle w:val="af2"/>
        <w:jc w:val="center"/>
      </w:pPr>
      <w:bookmarkStart w:id="46" w:name="_Ref123473575"/>
      <w:bookmarkStart w:id="47" w:name="_Toc123616102"/>
      <w:r>
        <w:t xml:space="preserve">Figure </w:t>
      </w:r>
      <w:fldSimple w:instr=" SEQ Figure \* ARABIC ">
        <w:r w:rsidR="00CF7FEE">
          <w:rPr>
            <w:noProof/>
          </w:rPr>
          <w:t>4</w:t>
        </w:r>
      </w:fldSimple>
      <w:bookmarkEnd w:id="46"/>
      <w:r>
        <w:rPr>
          <w:rFonts w:hint="eastAsia"/>
        </w:rPr>
        <w:t xml:space="preserve">. </w:t>
      </w:r>
      <w:r w:rsidRPr="009D096B">
        <w:t>Reinforcement Learning</w:t>
      </w:r>
      <w:bookmarkEnd w:id="47"/>
    </w:p>
    <w:p w14:paraId="43F026A3" w14:textId="77777777" w:rsidR="000E1521" w:rsidRPr="000E1521" w:rsidRDefault="000E1521" w:rsidP="000E1521"/>
    <w:p w14:paraId="60C56617" w14:textId="106AC605" w:rsidR="00811AAE" w:rsidRPr="00912AE4" w:rsidRDefault="00105CAA" w:rsidP="00811AAE">
      <w:pPr>
        <w:pStyle w:val="2"/>
      </w:pPr>
      <w:bookmarkStart w:id="48" w:name="_Toc395153755"/>
      <w:bookmarkStart w:id="49" w:name="_Toc523013651"/>
      <w:bookmarkStart w:id="50" w:name="_Toc524265585"/>
      <w:bookmarkStart w:id="51" w:name="_Toc123616137"/>
      <w:r w:rsidRPr="00912AE4">
        <w:t>2.</w:t>
      </w:r>
      <w:r w:rsidRPr="00912AE4">
        <w:rPr>
          <w:rFonts w:hint="eastAsia"/>
        </w:rPr>
        <w:t>7</w:t>
      </w:r>
      <w:r w:rsidR="00811AAE" w:rsidRPr="00912AE4">
        <w:t xml:space="preserve"> </w:t>
      </w:r>
      <w:bookmarkEnd w:id="48"/>
      <w:bookmarkEnd w:id="49"/>
      <w:bookmarkEnd w:id="50"/>
      <w:r w:rsidR="00D90591">
        <w:t>Meta</w:t>
      </w:r>
      <w:r w:rsidR="00234738">
        <w:t>-</w:t>
      </w:r>
      <w:r w:rsidR="00D90591">
        <w:t>Learning</w:t>
      </w:r>
      <w:bookmarkEnd w:id="51"/>
    </w:p>
    <w:p w14:paraId="1213AB0E" w14:textId="1D104F7F" w:rsidR="00124F37" w:rsidRDefault="00604143" w:rsidP="00AB260A">
      <w:pPr>
        <w:pStyle w:val="a0"/>
        <w:ind w:firstLineChars="200" w:firstLine="480"/>
        <w:jc w:val="both"/>
      </w:pPr>
      <w:r w:rsidRPr="00604143">
        <w:t xml:space="preserve">The biggest problem with deep learning is the demand for data volume, which requires </w:t>
      </w:r>
      <w:r w:rsidR="00234738">
        <w:t>many</w:t>
      </w:r>
      <w:r w:rsidRPr="00604143">
        <w:t xml:space="preserve"> samples to learn to identify several objects to simulate human learning ability</w:t>
      </w:r>
      <w:r w:rsidR="00234738">
        <w:t>. I</w:t>
      </w:r>
      <w:r w:rsidRPr="00604143">
        <w:t xml:space="preserve">t is difficult to obtain an accurate model </w:t>
      </w:r>
      <w:r w:rsidR="00234738">
        <w:t>with</w:t>
      </w:r>
      <w:r w:rsidRPr="00604143">
        <w:t xml:space="preserve"> limited resources.  Meta-learning is a technique that has developed rapidly in recent times.  It hopes to give the model the ability to "learn how to learn" and quickly learn new tasks from experience.  Human beings have </w:t>
      </w:r>
      <w:r w:rsidR="00234738">
        <w:t xml:space="preserve">had </w:t>
      </w:r>
      <w:r w:rsidRPr="00604143">
        <w:t>many advantages since birth</w:t>
      </w:r>
      <w:r w:rsidR="00234738">
        <w:t>;</w:t>
      </w:r>
      <w:r w:rsidRPr="00604143">
        <w:t xml:space="preserve"> they only need to see an object a few times to tell the difference. Therefore, compared to machines, "Task" is the </w:t>
      </w:r>
      <w:r w:rsidR="00947851">
        <w:t>central</w:t>
      </w:r>
      <w:r w:rsidRPr="00604143">
        <w:t xml:space="preserve"> core of this algorithm.  Meta-learning can learn through the classification experience of different tasks and quickly adapt to new tasks through prior knowledge. The </w:t>
      </w:r>
      <w:r w:rsidR="00947851">
        <w:t>following</w:t>
      </w:r>
      <w:r w:rsidRPr="00604143">
        <w:t xml:space="preserve"> section will introduce the classic algorithm Model-Agnostic Meta-Learning (MAML) from meta-learning, which is also the </w:t>
      </w:r>
      <w:r w:rsidR="00947851">
        <w:t>primary</w:t>
      </w:r>
      <w:r w:rsidRPr="00604143">
        <w:t xml:space="preserve"> training framework used in this study.</w:t>
      </w:r>
    </w:p>
    <w:p w14:paraId="65AA9145" w14:textId="77777777" w:rsidR="00604143" w:rsidRPr="00AB260A" w:rsidRDefault="00604143" w:rsidP="00AB260A">
      <w:pPr>
        <w:pStyle w:val="a0"/>
        <w:ind w:firstLineChars="200" w:firstLine="480"/>
        <w:jc w:val="both"/>
      </w:pPr>
    </w:p>
    <w:p w14:paraId="1795EAF7" w14:textId="7C6DE305" w:rsidR="00811AAE" w:rsidRPr="00912AE4" w:rsidRDefault="00105CAA" w:rsidP="00ED6453">
      <w:pPr>
        <w:pStyle w:val="2"/>
      </w:pPr>
      <w:bookmarkStart w:id="52" w:name="_Toc523013652"/>
      <w:bookmarkStart w:id="53" w:name="_Toc524265586"/>
      <w:bookmarkStart w:id="54" w:name="_Toc123616138"/>
      <w:r w:rsidRPr="00912AE4">
        <w:rPr>
          <w:rFonts w:hint="eastAsia"/>
        </w:rPr>
        <w:lastRenderedPageBreak/>
        <w:t>2.8</w:t>
      </w:r>
      <w:r w:rsidR="00ED6453" w:rsidRPr="00912AE4">
        <w:rPr>
          <w:rFonts w:hint="eastAsia"/>
        </w:rPr>
        <w:t xml:space="preserve"> </w:t>
      </w:r>
      <w:bookmarkEnd w:id="52"/>
      <w:bookmarkEnd w:id="53"/>
      <w:r w:rsidR="00D90591" w:rsidRPr="006E298A">
        <w:rPr>
          <w:color w:val="000000" w:themeColor="text1"/>
        </w:rPr>
        <w:t>Model-Agnostic Meta-</w:t>
      </w:r>
      <w:proofErr w:type="gramStart"/>
      <w:r w:rsidR="00D90591" w:rsidRPr="006E298A">
        <w:rPr>
          <w:color w:val="000000" w:themeColor="text1"/>
        </w:rPr>
        <w:t>Learning</w:t>
      </w:r>
      <w:r w:rsidR="002F59C7">
        <w:rPr>
          <w:color w:val="000000" w:themeColor="text1"/>
        </w:rPr>
        <w:t>(</w:t>
      </w:r>
      <w:proofErr w:type="gramEnd"/>
      <w:r w:rsidR="002F59C7">
        <w:rPr>
          <w:color w:val="000000" w:themeColor="text1"/>
        </w:rPr>
        <w:t>MAML)</w:t>
      </w:r>
      <w:bookmarkEnd w:id="54"/>
    </w:p>
    <w:p w14:paraId="57154DBD" w14:textId="2F6550E9" w:rsidR="00FA334F" w:rsidRDefault="00FA334F" w:rsidP="008B52C6">
      <w:pPr>
        <w:pStyle w:val="a0"/>
        <w:ind w:firstLineChars="200" w:firstLine="480"/>
        <w:jc w:val="both"/>
      </w:pPr>
      <w:r w:rsidRPr="00FA334F">
        <w:t>Model-Agnostic Meta-Learning (MAML)</w:t>
      </w:r>
      <w:r w:rsidRPr="00FA334F">
        <w:rPr>
          <w:color w:val="000000" w:themeColor="text1"/>
        </w:rPr>
        <w:t xml:space="preserve"> </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r>
        <w:rPr>
          <w:rFonts w:hint="eastAsia"/>
          <w:color w:val="000000" w:themeColor="text1"/>
        </w:rPr>
        <w:t xml:space="preserve"> </w:t>
      </w:r>
      <w:r w:rsidRPr="00FA334F">
        <w:t>is a classic algorithm because it has nothing to do with the model</w:t>
      </w:r>
      <w:r w:rsidR="006374DB">
        <w:t>. I</w:t>
      </w:r>
      <w:r w:rsidRPr="00FA334F">
        <w:t xml:space="preserve">t can be regarded as a framework for the model to learn by itself.  Therefore, it is often used to join other deep learning models, and even reinforcement learning can be seamlessly embedded in it. MAML performs classification training through multiple small subtasks and generates an initial model that can </w:t>
      </w:r>
      <w:r w:rsidR="006C4390">
        <w:t>quickly adapt</w:t>
      </w:r>
      <w:r w:rsidRPr="00FA334F">
        <w:t xml:space="preserve"> to new tasks, as shown in </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t xml:space="preserve">Figure </w:t>
      </w:r>
      <w:r>
        <w:rPr>
          <w:noProof/>
        </w:rPr>
        <w:t>5</w:t>
      </w:r>
      <w:r>
        <w:rPr>
          <w:color w:val="000000" w:themeColor="text1"/>
        </w:rPr>
        <w:fldChar w:fldCharType="end"/>
      </w:r>
      <w:r>
        <w:rPr>
          <w:rFonts w:hint="eastAsia"/>
          <w:color w:val="000000" w:themeColor="text1"/>
        </w:rPr>
        <w:t xml:space="preserve">. </w:t>
      </w:r>
      <w:r w:rsidRPr="00FA334F">
        <w:t>Because of its fast adaptability and model-independent advantages, we apply it to the cloud application anomaly detection system. In addition to having the self-correction ability of reinforcement learning, it can quickly adapt when the cloud environment changes rapidly.</w:t>
      </w:r>
    </w:p>
    <w:p w14:paraId="67E3F3EF" w14:textId="77777777" w:rsidR="001F4766" w:rsidRDefault="001F4766" w:rsidP="001F4766">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3DA7707B" w:rsidR="001F4766" w:rsidRDefault="001F4766" w:rsidP="00B95B23">
      <w:pPr>
        <w:pStyle w:val="af2"/>
        <w:jc w:val="center"/>
        <w:rPr>
          <w:color w:val="000000" w:themeColor="text1"/>
        </w:rPr>
      </w:pPr>
      <w:bookmarkStart w:id="55" w:name="_Ref123474512"/>
      <w:bookmarkStart w:id="56" w:name="_Toc123616103"/>
      <w:r>
        <w:t xml:space="preserve">Figure </w:t>
      </w:r>
      <w:fldSimple w:instr=" SEQ Figure \* ARABIC ">
        <w:r w:rsidR="00CF7FEE">
          <w:rPr>
            <w:noProof/>
          </w:rPr>
          <w:t>5</w:t>
        </w:r>
      </w:fldSimple>
      <w:bookmarkEnd w:id="55"/>
      <w:r>
        <w:rPr>
          <w:rFonts w:hint="eastAsia"/>
        </w:rPr>
        <w:t xml:space="preserve">. </w:t>
      </w:r>
      <w:r w:rsidR="007078CE" w:rsidRPr="007078CE">
        <w:rPr>
          <w:color w:val="000000" w:themeColor="text1"/>
        </w:rPr>
        <w:t>Model-Agnostic Meta-Learning (MAML) algorithm flow</w:t>
      </w:r>
      <w:bookmarkEnd w:id="56"/>
    </w:p>
    <w:p w14:paraId="5F191B4E" w14:textId="38AE2148" w:rsidR="00A73454" w:rsidRDefault="00A73454">
      <w:pPr>
        <w:widowControl/>
      </w:pPr>
      <w:r>
        <w:br w:type="page"/>
      </w:r>
    </w:p>
    <w:p w14:paraId="255309E8" w14:textId="77777777" w:rsidR="00594962" w:rsidRPr="00912AE4" w:rsidRDefault="00DC4CA1" w:rsidP="00594962">
      <w:pPr>
        <w:pStyle w:val="1"/>
        <w:numPr>
          <w:ilvl w:val="0"/>
          <w:numId w:val="0"/>
        </w:numPr>
        <w:rPr>
          <w:lang w:val="en"/>
        </w:rPr>
      </w:pPr>
      <w:bookmarkStart w:id="57" w:name="_Toc291375742"/>
      <w:bookmarkStart w:id="58" w:name="_Toc294594902"/>
      <w:bookmarkStart w:id="59" w:name="_Toc294595102"/>
      <w:bookmarkStart w:id="60" w:name="_Toc326198843"/>
      <w:bookmarkStart w:id="61" w:name="_Toc395153756"/>
      <w:bookmarkStart w:id="62" w:name="_Toc523013655"/>
      <w:bookmarkStart w:id="63" w:name="_Toc524265589"/>
      <w:bookmarkStart w:id="64" w:name="_Toc123616139"/>
      <w:r w:rsidRPr="00912AE4">
        <w:lastRenderedPageBreak/>
        <w:t>Chapter 3.</w:t>
      </w:r>
      <w:r w:rsidR="00FD107B" w:rsidRPr="00912AE4">
        <w:t xml:space="preserve"> </w:t>
      </w:r>
      <w:bookmarkEnd w:id="57"/>
      <w:bookmarkEnd w:id="58"/>
      <w:bookmarkEnd w:id="59"/>
      <w:r w:rsidRPr="00912AE4">
        <w:rPr>
          <w:rStyle w:val="shorttext"/>
          <w:lang w:val="en"/>
        </w:rPr>
        <w:t>Research Method</w:t>
      </w:r>
      <w:bookmarkEnd w:id="60"/>
      <w:bookmarkEnd w:id="61"/>
      <w:bookmarkEnd w:id="62"/>
      <w:bookmarkEnd w:id="63"/>
      <w:bookmarkEnd w:id="64"/>
    </w:p>
    <w:p w14:paraId="4231BFA7" w14:textId="2EC0295D" w:rsidR="00BC3329" w:rsidRPr="00EE2887" w:rsidRDefault="00BC3329" w:rsidP="00590388">
      <w:pPr>
        <w:widowControl/>
        <w:spacing w:after="60" w:line="360" w:lineRule="auto"/>
        <w:ind w:firstLineChars="200" w:firstLine="480"/>
        <w:jc w:val="both"/>
        <w:rPr>
          <w:kern w:val="0"/>
        </w:rPr>
      </w:pPr>
      <w:r w:rsidRPr="00BC3329">
        <w:rPr>
          <w:kern w:val="0"/>
        </w:rPr>
        <w:t>In this study, an anomaly detection system was established by combining the cluster of Taiwan NXP Semiconductors. The cluster uses Hadoop and Spark frameworks</w:t>
      </w:r>
      <w:r w:rsidR="006C4390">
        <w:rPr>
          <w:kern w:val="0"/>
        </w:rPr>
        <w:t>;</w:t>
      </w:r>
      <w:r w:rsidRPr="00BC3329">
        <w:rPr>
          <w:kern w:val="0"/>
        </w:rPr>
        <w:t xml:space="preserve"> the data sources are all streaming data captured through HDFS.  This system first extracts past hardware resource usage data for sliding window marking, uses </w:t>
      </w:r>
      <w:proofErr w:type="spellStart"/>
      <w:r w:rsidRPr="00BC3329">
        <w:rPr>
          <w:kern w:val="0"/>
        </w:rPr>
        <w:t>PyOD</w:t>
      </w:r>
      <w:proofErr w:type="spellEnd"/>
      <w:r w:rsidRPr="00BC3329">
        <w:rPr>
          <w:kern w:val="0"/>
        </w:rPr>
        <w:t xml:space="preserve"> and TSFEL to extract </w:t>
      </w:r>
      <w:r w:rsidR="006C4390">
        <w:rPr>
          <w:kern w:val="0"/>
        </w:rPr>
        <w:t>essential</w:t>
      </w:r>
      <w:r w:rsidRPr="00BC3329">
        <w:rPr>
          <w:kern w:val="0"/>
        </w:rPr>
        <w:t xml:space="preserve"> features of the sequence, and then conducts Meta-Reinforcement Learning training and testing to obtain an initial model. </w:t>
      </w:r>
      <w:r w:rsidR="006C4390">
        <w:rPr>
          <w:kern w:val="0"/>
        </w:rPr>
        <w:t>We update the small step size parameters for the detection object</w:t>
      </w:r>
      <w:r w:rsidRPr="00BC3329">
        <w:rPr>
          <w:kern w:val="0"/>
        </w:rPr>
        <w:t xml:space="preserve"> and deploy them to the cluster.  Finally, the alarm system will ask whether there is any abnormality in the prediction results of the model at any time. When the system finds </w:t>
      </w:r>
      <w:r w:rsidR="006C4390">
        <w:rPr>
          <w:kern w:val="0"/>
        </w:rPr>
        <w:t>an impending failure, it will immediately notify the management personnel to deal with it</w:t>
      </w:r>
      <w:r w:rsidRPr="00BC3329">
        <w:rPr>
          <w:kern w:val="0"/>
        </w:rPr>
        <w:t xml:space="preserve"> to reduce unexpected accidents. The system operation process </w:t>
      </w:r>
      <w:r w:rsidR="006C4390">
        <w:rPr>
          <w:kern w:val="0"/>
        </w:rPr>
        <w:t>as</w:t>
      </w:r>
      <w:r w:rsidRPr="00BC3329">
        <w:rPr>
          <w:kern w:val="0"/>
        </w:rPr>
        <w:t xml:space="preserve"> shown in </w:t>
      </w:r>
      <w:r>
        <w:rPr>
          <w:kern w:val="0"/>
        </w:rPr>
        <w:fldChar w:fldCharType="begin"/>
      </w:r>
      <w:r>
        <w:rPr>
          <w:kern w:val="0"/>
        </w:rPr>
        <w:instrText xml:space="preserve"> </w:instrText>
      </w:r>
      <w:r>
        <w:rPr>
          <w:rFonts w:hint="eastAsia"/>
          <w:kern w:val="0"/>
        </w:rPr>
        <w:instrText>REF _Ref123241774 \h</w:instrText>
      </w:r>
      <w:r>
        <w:rPr>
          <w:kern w:val="0"/>
        </w:rPr>
        <w:instrText xml:space="preserve"> </w:instrText>
      </w:r>
      <w:r>
        <w:rPr>
          <w:kern w:val="0"/>
        </w:rPr>
      </w:r>
      <w:r>
        <w:rPr>
          <w:kern w:val="0"/>
        </w:rPr>
        <w:fldChar w:fldCharType="separate"/>
      </w:r>
      <w:r>
        <w:t xml:space="preserve">Figure </w:t>
      </w:r>
      <w:r>
        <w:rPr>
          <w:noProof/>
        </w:rPr>
        <w:t>6</w:t>
      </w:r>
      <w:r>
        <w:rPr>
          <w:kern w:val="0"/>
        </w:rPr>
        <w:fldChar w:fldCharType="end"/>
      </w:r>
      <w:r>
        <w:rPr>
          <w:rFonts w:hint="eastAsia"/>
          <w:kern w:val="0"/>
        </w:rPr>
        <w:t xml:space="preserve">. </w:t>
      </w:r>
    </w:p>
    <w:p w14:paraId="5B815DC8" w14:textId="62FFEC82" w:rsidR="00211AC3" w:rsidRDefault="00EB066C" w:rsidP="008D6B77">
      <w:pPr>
        <w:pStyle w:val="a0"/>
        <w:jc w:val="center"/>
      </w:pPr>
      <w:r>
        <w:rPr>
          <w:noProof/>
        </w:rPr>
        <w:drawing>
          <wp:inline distT="0" distB="0" distL="0" distR="0" wp14:anchorId="53F1584C" wp14:editId="639EAFD8">
            <wp:extent cx="5278120" cy="39052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120" cy="3905250"/>
                    </a:xfrm>
                    <a:prstGeom prst="rect">
                      <a:avLst/>
                    </a:prstGeom>
                    <a:noFill/>
                    <a:ln>
                      <a:noFill/>
                    </a:ln>
                  </pic:spPr>
                </pic:pic>
              </a:graphicData>
            </a:graphic>
          </wp:inline>
        </w:drawing>
      </w:r>
    </w:p>
    <w:p w14:paraId="0CF7B7AC" w14:textId="208E564B" w:rsidR="009D34EA" w:rsidRDefault="009D34EA" w:rsidP="009D34EA">
      <w:pPr>
        <w:pStyle w:val="a0"/>
        <w:keepNext/>
        <w:jc w:val="center"/>
      </w:pPr>
      <w:bookmarkStart w:id="65" w:name="_Ref123241774"/>
      <w:bookmarkStart w:id="66" w:name="_Toc123616104"/>
      <w:r>
        <w:lastRenderedPageBreak/>
        <w:t xml:space="preserve">Figure </w:t>
      </w:r>
      <w:fldSimple w:instr=" SEQ Figure \* ARABIC ">
        <w:r w:rsidR="00CF7FEE">
          <w:rPr>
            <w:noProof/>
          </w:rPr>
          <w:t>6</w:t>
        </w:r>
      </w:fldSimple>
      <w:bookmarkEnd w:id="65"/>
      <w:r>
        <w:t xml:space="preserve">. </w:t>
      </w:r>
      <w:r w:rsidR="0026554C" w:rsidRPr="0026554C">
        <w:t xml:space="preserve">Flow chart of </w:t>
      </w:r>
      <w:r w:rsidR="00EA0BD8">
        <w:t>Meta-RL</w:t>
      </w:r>
      <w:r w:rsidR="00EA0BD8" w:rsidRPr="00EA0BD8">
        <w:t xml:space="preserve"> </w:t>
      </w:r>
      <w:r w:rsidR="00EA0BD8" w:rsidRPr="0026554C">
        <w:t>anomaly detection</w:t>
      </w:r>
      <w:bookmarkEnd w:id="66"/>
      <w:r w:rsidR="00EC1C56">
        <w:t xml:space="preserve"> system</w:t>
      </w:r>
    </w:p>
    <w:p w14:paraId="164DF82F" w14:textId="77777777" w:rsidR="00124F37" w:rsidRPr="00840A81" w:rsidRDefault="00124F37" w:rsidP="00124F37"/>
    <w:p w14:paraId="4836ED7A" w14:textId="26CC1AF8" w:rsidR="00840A81" w:rsidRPr="00912AE4" w:rsidRDefault="00840A81" w:rsidP="00840A81">
      <w:pPr>
        <w:pStyle w:val="2"/>
        <w:rPr>
          <w:lang w:val="en"/>
        </w:rPr>
      </w:pPr>
      <w:bookmarkStart w:id="67" w:name="_Toc123616140"/>
      <w:r w:rsidRPr="00912AE4">
        <w:rPr>
          <w:lang w:val="en"/>
        </w:rPr>
        <w:t xml:space="preserve">3.1 </w:t>
      </w:r>
      <w:r w:rsidR="00BC1F48" w:rsidRPr="00BC1F48">
        <w:rPr>
          <w:lang w:val="en"/>
        </w:rPr>
        <w:t>System Abnormal State Analysis</w:t>
      </w:r>
      <w:bookmarkEnd w:id="67"/>
    </w:p>
    <w:p w14:paraId="718BC004" w14:textId="3C8FB97E" w:rsidR="00CF2CF1" w:rsidRDefault="00CF2CF1" w:rsidP="00074D72">
      <w:pPr>
        <w:pStyle w:val="a0"/>
        <w:ind w:firstLineChars="200" w:firstLine="480"/>
        <w:jc w:val="both"/>
      </w:pPr>
      <w:bookmarkStart w:id="68" w:name="_Toc395153757"/>
      <w:bookmarkStart w:id="69" w:name="_Toc523013656"/>
      <w:bookmarkStart w:id="70" w:name="_Toc524265590"/>
      <w:r w:rsidRPr="00CF2CF1">
        <w:t>The object of this research is the cluster used by Taiwan NXP Semiconductors Co., Ltd. for the upload, search</w:t>
      </w:r>
      <w:r w:rsidR="0051564D">
        <w:t>,</w:t>
      </w:r>
      <w:r w:rsidRPr="00CF2CF1">
        <w:t xml:space="preserve"> and calculation of semiconductor packaging and testing production line data. The cluster uses the Zabbix Server tool to monitor various values in the cluster. Zabbix Server is a server monitoring tool that can monitor the utilization rate of various services and resources in the data center and write the monitoring data into CSV files for storage in real</w:t>
      </w:r>
      <w:r w:rsidR="0051564D">
        <w:t xml:space="preserve"> </w:t>
      </w:r>
      <w:r w:rsidRPr="00CF2CF1">
        <w:t xml:space="preserve">time. </w:t>
      </w:r>
      <w:r w:rsidR="0051564D">
        <w:t>First,</w:t>
      </w:r>
      <w:r w:rsidRPr="00CF2CF1">
        <w:t xml:space="preserve"> observe the resource usage data of NXP's </w:t>
      </w:r>
      <w:proofErr w:type="spellStart"/>
      <w:r w:rsidRPr="00CF2CF1">
        <w:t>Oplus</w:t>
      </w:r>
      <w:proofErr w:type="spellEnd"/>
      <w:r w:rsidRPr="00CF2CF1">
        <w:t xml:space="preserve"> application service from 2021/2/8 to 2021/3/10. </w:t>
      </w:r>
      <w:proofErr w:type="spellStart"/>
      <w:r w:rsidRPr="00CF2CF1">
        <w:t>Oplus</w:t>
      </w:r>
      <w:proofErr w:type="spellEnd"/>
      <w:r w:rsidRPr="00CF2CF1">
        <w:t xml:space="preserve"> is a </w:t>
      </w:r>
      <w:r w:rsidR="0051564D">
        <w:t>crucial</w:t>
      </w:r>
      <w:r w:rsidRPr="00CF2CF1">
        <w:t xml:space="preserve"> service on the semiconductor production line. This application combines the computing resources of multiple hosts. We found that the memory of the application service will switch once when the utilization rate reaches the peak, and the CPU usage will also reach the peak immediately after the switch. After the switch, the memory will maintain an upward trend for about 20 days, as shown in </w:t>
      </w:r>
      <w:r>
        <w:fldChar w:fldCharType="begin"/>
      </w:r>
      <w:r>
        <w:instrText xml:space="preserve"> </w:instrText>
      </w:r>
      <w:r>
        <w:rPr>
          <w:rFonts w:hint="eastAsia"/>
        </w:rPr>
        <w:instrText>REF _Ref123242288 \h</w:instrText>
      </w:r>
      <w:r>
        <w:instrText xml:space="preserve"> </w:instrText>
      </w:r>
      <w:r>
        <w:fldChar w:fldCharType="separate"/>
      </w:r>
      <w:r>
        <w:t xml:space="preserve">Figure </w:t>
      </w:r>
      <w:r>
        <w:rPr>
          <w:noProof/>
        </w:rPr>
        <w:t>7</w:t>
      </w:r>
      <w:r>
        <w:fldChar w:fldCharType="end"/>
      </w:r>
      <w:r>
        <w:rPr>
          <w:rFonts w:hint="eastAsia"/>
        </w:rPr>
        <w:t xml:space="preserve"> </w:t>
      </w:r>
      <w:r w:rsidRPr="00CF2CF1">
        <w:t>(a), (b)</w:t>
      </w:r>
      <w:r>
        <w:rPr>
          <w:rFonts w:hint="eastAsia"/>
        </w:rPr>
        <w:t xml:space="preserve">. </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7"/>
      </w:tblGrid>
      <w:tr w:rsidR="006361C9" w14:paraId="0A02BE5C" w14:textId="77777777" w:rsidTr="00BE7C1D">
        <w:trPr>
          <w:jc w:val="center"/>
        </w:trPr>
        <w:tc>
          <w:tcPr>
            <w:tcW w:w="9493" w:type="dxa"/>
            <w:vAlign w:val="center"/>
          </w:tcPr>
          <w:p w14:paraId="41C4D646"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drawing>
                <wp:inline distT="0" distB="0" distL="0" distR="0" wp14:anchorId="573451A6" wp14:editId="6C96372C">
                  <wp:extent cx="5931724" cy="2992582"/>
                  <wp:effectExtent l="0" t="0" r="0" b="0"/>
                  <wp:docPr id="9" name="Picture 2">
                    <a:extLst xmlns:a="http://schemas.openxmlformats.org/drawingml/2006/main">
                      <a:ext uri="{FF2B5EF4-FFF2-40B4-BE49-F238E27FC236}">
                        <a16:creationId xmlns:a16="http://schemas.microsoft.com/office/drawing/2014/main" id="{A9D0A019-7115-4A8D-8F42-CAC9F6BA860A}"/>
                      </a:ext>
                    </a:extLst>
                  </wp:docPr>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A9D0A019-7115-4A8D-8F42-CAC9F6BA860A}"/>
                              </a:ext>
                            </a:extLst>
                          </pic:cNvPr>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526" cy="299853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375D1BDD"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(a)</w:t>
            </w:r>
          </w:p>
        </w:tc>
      </w:tr>
      <w:tr w:rsidR="006361C9" w14:paraId="514B7780" w14:textId="77777777" w:rsidTr="00BE7C1D">
        <w:trPr>
          <w:jc w:val="center"/>
        </w:trPr>
        <w:tc>
          <w:tcPr>
            <w:tcW w:w="9493" w:type="dxa"/>
            <w:vAlign w:val="center"/>
          </w:tcPr>
          <w:p w14:paraId="264D976E" w14:textId="77777777" w:rsidR="006361C9" w:rsidRDefault="006361C9" w:rsidP="006361C9">
            <w:pPr>
              <w:pStyle w:val="13"/>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noProof/>
              </w:rPr>
              <w:lastRenderedPageBreak/>
              <w:drawing>
                <wp:inline distT="0" distB="0" distL="0" distR="0" wp14:anchorId="1B06A84D" wp14:editId="48720AB7">
                  <wp:extent cx="5925787" cy="2761013"/>
                  <wp:effectExtent l="0" t="0" r="0" b="1270"/>
                  <wp:docPr id="7" name="Picture 4">
                    <a:extLst xmlns:a="http://schemas.openxmlformats.org/drawingml/2006/main">
                      <a:ext uri="{FF2B5EF4-FFF2-40B4-BE49-F238E27FC236}">
                        <a16:creationId xmlns:a16="http://schemas.microsoft.com/office/drawing/2014/main" id="{A8B3F1F6-C89E-4BF1-9CB2-CF35D90F8314}"/>
                      </a:ext>
                    </a:extLst>
                  </wp:docPr>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A8B3F1F6-C89E-4BF1-9CB2-CF35D90F8314}"/>
                              </a:ext>
                            </a:extLst>
                          </pic:cNvPr>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999" cy="27676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9B71FCB" w14:textId="77777777" w:rsidR="006361C9" w:rsidRDefault="006361C9" w:rsidP="006361C9">
            <w:pPr>
              <w:pStyle w:val="13"/>
              <w:keepNext/>
              <w:pBdr>
                <w:top w:val="none" w:sz="0" w:space="0" w:color="auto"/>
                <w:left w:val="none" w:sz="0" w:space="0" w:color="auto"/>
                <w:bottom w:val="none" w:sz="0" w:space="0" w:color="auto"/>
                <w:right w:val="none" w:sz="0" w:space="0" w:color="auto"/>
                <w:between w:val="none" w:sz="0" w:space="0" w:color="auto"/>
              </w:pBdr>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p>
        </w:tc>
      </w:tr>
    </w:tbl>
    <w:p w14:paraId="6C28A7E4" w14:textId="026A1588" w:rsidR="00124F37" w:rsidRDefault="006361C9" w:rsidP="006361C9">
      <w:pPr>
        <w:pStyle w:val="af2"/>
        <w:jc w:val="center"/>
      </w:pPr>
      <w:bookmarkStart w:id="71" w:name="_Ref123242288"/>
      <w:bookmarkStart w:id="72" w:name="_Toc123616105"/>
      <w:r>
        <w:t xml:space="preserve">Figure </w:t>
      </w:r>
      <w:fldSimple w:instr=" SEQ Figure \* ARABIC ">
        <w:r w:rsidR="00CF7FEE">
          <w:rPr>
            <w:noProof/>
          </w:rPr>
          <w:t>7</w:t>
        </w:r>
      </w:fldSimple>
      <w:bookmarkEnd w:id="71"/>
      <w:r>
        <w:rPr>
          <w:rFonts w:hint="eastAsia"/>
        </w:rPr>
        <w:t xml:space="preserve">. </w:t>
      </w:r>
      <w:r w:rsidRPr="006361C9">
        <w:t>Resource usage plot</w:t>
      </w:r>
      <w:bookmarkEnd w:id="72"/>
    </w:p>
    <w:p w14:paraId="6EBDB848" w14:textId="58FBDE09" w:rsidR="00124F37" w:rsidRDefault="00124F37" w:rsidP="00124F37"/>
    <w:p w14:paraId="64F2EEFD" w14:textId="6AAE88FE" w:rsidR="002E18C0" w:rsidRDefault="005C50A5" w:rsidP="007B3BFD">
      <w:pPr>
        <w:jc w:val="both"/>
      </w:pPr>
      <w:r>
        <w:rPr>
          <w:rFonts w:hint="eastAsia"/>
        </w:rPr>
        <w:t xml:space="preserve">    </w:t>
      </w:r>
      <w:r w:rsidRPr="005C50A5">
        <w:t xml:space="preserve">The length of the hard disk queue (Disk Queue) is also an important indicator. When the </w:t>
      </w:r>
      <w:r w:rsidR="007B3BFD">
        <w:t>hard disk queue length is greater than 2, it means that the hard disk has too many tasks waiting to be processed</w:t>
      </w:r>
      <w:r w:rsidRPr="005C50A5">
        <w:t xml:space="preserve">.  When the CPU usage of the </w:t>
      </w:r>
      <w:proofErr w:type="spellStart"/>
      <w:r w:rsidRPr="005C50A5">
        <w:t>Oplus</w:t>
      </w:r>
      <w:proofErr w:type="spellEnd"/>
      <w:r w:rsidRPr="005C50A5">
        <w:t xml:space="preserve"> application service is high and low, there is a long hard disk queue length, as shown in </w:t>
      </w:r>
      <w:r>
        <w:fldChar w:fldCharType="begin"/>
      </w:r>
      <w:r>
        <w:instrText xml:space="preserve"> </w:instrText>
      </w:r>
      <w:r>
        <w:rPr>
          <w:rFonts w:hint="eastAsia"/>
        </w:rPr>
        <w:instrText>REF _Ref123247468 \h</w:instrText>
      </w:r>
      <w:r>
        <w:instrText xml:space="preserve"> </w:instrText>
      </w:r>
      <w:r w:rsidR="00BC1F48">
        <w:instrText xml:space="preserve"> \* MERGEFORMAT </w:instrText>
      </w:r>
      <w:r>
        <w:fldChar w:fldCharType="separate"/>
      </w:r>
      <w:r>
        <w:t>Figure 8</w:t>
      </w:r>
      <w:r>
        <w:fldChar w:fldCharType="end"/>
      </w:r>
      <w:r>
        <w:rPr>
          <w:rFonts w:hint="eastAsia"/>
        </w:rPr>
        <w:t xml:space="preserve">. </w:t>
      </w:r>
      <w:r w:rsidRPr="005C50A5">
        <w:t xml:space="preserve">Therefore, it can be seen that it is </w:t>
      </w:r>
      <w:r w:rsidR="007B3BFD">
        <w:t>challenging</w:t>
      </w:r>
      <w:r w:rsidRPr="005C50A5">
        <w:t xml:space="preserve"> to use thresholds to judge abnormalities in complex trends.</w:t>
      </w:r>
    </w:p>
    <w:p w14:paraId="31A649DB" w14:textId="77777777" w:rsidR="00BA4C92" w:rsidRDefault="00BA4C92" w:rsidP="00BA4C92">
      <w:pPr>
        <w:keepNext/>
      </w:pPr>
      <w:r>
        <w:rPr>
          <w:noProof/>
        </w:rPr>
        <w:drawing>
          <wp:inline distT="0" distB="0" distL="0" distR="0" wp14:anchorId="45FFEBAC" wp14:editId="5233F906">
            <wp:extent cx="5278120" cy="3026293"/>
            <wp:effectExtent l="0" t="0" r="0" b="3175"/>
            <wp:docPr id="13" name="內容版面配置區 6">
              <a:extLst xmlns:a="http://schemas.openxmlformats.org/drawingml/2006/main">
                <a:ext uri="{FF2B5EF4-FFF2-40B4-BE49-F238E27FC236}">
                  <a16:creationId xmlns:a16="http://schemas.microsoft.com/office/drawing/2014/main" id="{AD8F7500-0F1F-4FE1-8DF7-DB5230199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AD8F7500-0F1F-4FE1-8DF7-DB5230199B81}"/>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8413" t="9253" r="9107" b="7277"/>
                    <a:stretch/>
                  </pic:blipFill>
                  <pic:spPr bwMode="auto">
                    <a:xfrm>
                      <a:off x="0" y="0"/>
                      <a:ext cx="5278120" cy="3026293"/>
                    </a:xfrm>
                    <a:prstGeom prst="rect">
                      <a:avLst/>
                    </a:prstGeom>
                    <a:ln>
                      <a:noFill/>
                    </a:ln>
                    <a:extLst>
                      <a:ext uri="{53640926-AAD7-44D8-BBD7-CCE9431645EC}">
                        <a14:shadowObscured xmlns:a14="http://schemas.microsoft.com/office/drawing/2010/main"/>
                      </a:ext>
                    </a:extLst>
                  </pic:spPr>
                </pic:pic>
              </a:graphicData>
            </a:graphic>
          </wp:inline>
        </w:drawing>
      </w:r>
    </w:p>
    <w:p w14:paraId="5E6894D4" w14:textId="0F277968" w:rsidR="00BA4C92" w:rsidRDefault="00BA4C92" w:rsidP="00BA4C92">
      <w:pPr>
        <w:pStyle w:val="af2"/>
        <w:jc w:val="center"/>
        <w:rPr>
          <w:szCs w:val="24"/>
        </w:rPr>
      </w:pPr>
      <w:bookmarkStart w:id="73" w:name="_Ref123247468"/>
      <w:bookmarkStart w:id="74" w:name="_Toc123616106"/>
      <w:r>
        <w:t xml:space="preserve">Figure </w:t>
      </w:r>
      <w:fldSimple w:instr=" SEQ Figure \* ARABIC ">
        <w:r w:rsidR="00CF7FEE">
          <w:rPr>
            <w:noProof/>
          </w:rPr>
          <w:t>8</w:t>
        </w:r>
      </w:fldSimple>
      <w:bookmarkEnd w:id="73"/>
      <w:r>
        <w:t xml:space="preserve">. </w:t>
      </w:r>
      <w:r>
        <w:rPr>
          <w:szCs w:val="24"/>
        </w:rPr>
        <w:t>Disk queue and usage plot</w:t>
      </w:r>
      <w:bookmarkEnd w:id="74"/>
    </w:p>
    <w:p w14:paraId="0FB2A1F8" w14:textId="77777777" w:rsidR="005E182F" w:rsidRPr="005E182F" w:rsidRDefault="005E182F" w:rsidP="005E182F"/>
    <w:p w14:paraId="7F539611" w14:textId="672D1402" w:rsidR="000D2EFF" w:rsidRPr="000D2EFF" w:rsidRDefault="000D2EFF" w:rsidP="000D2EFF">
      <w:pPr>
        <w:pStyle w:val="2"/>
        <w:rPr>
          <w:lang w:val="en"/>
        </w:rPr>
      </w:pPr>
      <w:bookmarkStart w:id="75" w:name="_Toc123616141"/>
      <w:r w:rsidRPr="00912AE4">
        <w:rPr>
          <w:lang w:val="en"/>
        </w:rPr>
        <w:lastRenderedPageBreak/>
        <w:t>3.</w:t>
      </w:r>
      <w:r w:rsidRPr="00912AE4">
        <w:rPr>
          <w:rFonts w:hint="eastAsia"/>
          <w:lang w:val="en"/>
        </w:rPr>
        <w:t>2</w:t>
      </w:r>
      <w:r w:rsidRPr="00912AE4">
        <w:rPr>
          <w:lang w:val="en"/>
        </w:rPr>
        <w:t xml:space="preserve"> </w:t>
      </w:r>
      <w:r w:rsidR="00BC1F48">
        <w:rPr>
          <w:rFonts w:hint="eastAsia"/>
          <w:lang w:val="en"/>
        </w:rPr>
        <w:t>A</w:t>
      </w:r>
      <w:r w:rsidR="00BC1F48" w:rsidRPr="00BC1F48">
        <w:rPr>
          <w:lang w:val="en"/>
        </w:rPr>
        <w:t xml:space="preserve">bnormal data </w:t>
      </w:r>
      <w:r w:rsidR="00BC1F48">
        <w:rPr>
          <w:rFonts w:hint="eastAsia"/>
          <w:lang w:val="en"/>
        </w:rPr>
        <w:t>l</w:t>
      </w:r>
      <w:r w:rsidR="00BC1F48">
        <w:rPr>
          <w:lang w:val="en"/>
        </w:rPr>
        <w:t>abeling</w:t>
      </w:r>
      <w:bookmarkEnd w:id="75"/>
    </w:p>
    <w:bookmarkEnd w:id="68"/>
    <w:bookmarkEnd w:id="69"/>
    <w:bookmarkEnd w:id="70"/>
    <w:p w14:paraId="7B8398C0" w14:textId="602EAE13" w:rsidR="005E182F" w:rsidRDefault="002E3380" w:rsidP="005E182F">
      <w:pPr>
        <w:ind w:firstLineChars="200" w:firstLine="480"/>
        <w:jc w:val="both"/>
      </w:pPr>
      <w:r w:rsidRPr="002E3380">
        <w:t xml:space="preserve">The data set is to receive data every three minutes.  </w:t>
      </w:r>
      <w:r w:rsidR="007B3BFD">
        <w:t>I</w:t>
      </w:r>
      <w:r w:rsidRPr="002E3380">
        <w:t>t includes information such as CPU, Memory, Disk Queue, and virtual machines of different numbers (codenamed 1V, 2V, 3V, 4V.</w:t>
      </w:r>
      <w:proofErr w:type="gramStart"/>
      <w:r w:rsidRPr="002E3380">
        <w:t>..etc.</w:t>
      </w:r>
      <w:proofErr w:type="gramEnd"/>
      <w:r w:rsidRPr="002E3380">
        <w:t xml:space="preserve">).  We mainly observe the </w:t>
      </w:r>
      <w:r w:rsidR="007B3BFD">
        <w:t>system's CPU and Memory usage data</w:t>
      </w:r>
      <w:r w:rsidRPr="002E3380">
        <w:t xml:space="preserve"> as the main features, as shown in </w:t>
      </w:r>
      <w:r>
        <w:fldChar w:fldCharType="begin"/>
      </w:r>
      <w:r>
        <w:instrText xml:space="preserve"> REF _Ref123244276 \h </w:instrText>
      </w:r>
      <w:r>
        <w:fldChar w:fldCharType="separate"/>
      </w:r>
      <w:r>
        <w:t xml:space="preserve">Figure </w:t>
      </w:r>
      <w:r>
        <w:rPr>
          <w:noProof/>
        </w:rPr>
        <w:t>9</w:t>
      </w:r>
      <w:r>
        <w:fldChar w:fldCharType="end"/>
      </w:r>
      <w:r>
        <w:t xml:space="preserve">. </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6211A715" w:rsidR="005E182F" w:rsidRDefault="00BF1FF5" w:rsidP="00BF1FF5">
      <w:pPr>
        <w:pStyle w:val="af2"/>
        <w:jc w:val="center"/>
      </w:pPr>
      <w:bookmarkStart w:id="76" w:name="_Ref123244276"/>
      <w:bookmarkStart w:id="77" w:name="_Toc123616107"/>
      <w:r>
        <w:t xml:space="preserve">Figure </w:t>
      </w:r>
      <w:fldSimple w:instr=" SEQ Figure \* ARABIC ">
        <w:r w:rsidR="00CF7FEE">
          <w:rPr>
            <w:noProof/>
          </w:rPr>
          <w:t>9</w:t>
        </w:r>
      </w:fldSimple>
      <w:bookmarkEnd w:id="76"/>
      <w:r>
        <w:rPr>
          <w:rFonts w:hint="eastAsia"/>
        </w:rPr>
        <w:t xml:space="preserve">. </w:t>
      </w:r>
      <w:proofErr w:type="spellStart"/>
      <w:r w:rsidR="00CF5C33" w:rsidRPr="00CF5C33">
        <w:t>Oplus</w:t>
      </w:r>
      <w:proofErr w:type="spellEnd"/>
      <w:r w:rsidR="00CF5C33" w:rsidRPr="00CF5C33">
        <w:t xml:space="preserve"> resource usage and exception time stamp</w:t>
      </w:r>
      <w:bookmarkEnd w:id="77"/>
    </w:p>
    <w:p w14:paraId="58A6AF83" w14:textId="77777777" w:rsidR="005E182F" w:rsidRPr="00614534" w:rsidRDefault="005E182F" w:rsidP="005E182F"/>
    <w:p w14:paraId="6C5ECBFB" w14:textId="129EE49A" w:rsidR="00CF5C33" w:rsidRDefault="007B3BFD" w:rsidP="005E182F">
      <w:pPr>
        <w:ind w:firstLineChars="200" w:firstLine="480"/>
        <w:jc w:val="both"/>
      </w:pPr>
      <w:r>
        <w:t>A window marks the real abnormal time</w:t>
      </w:r>
      <w:r w:rsidR="00CF5C33" w:rsidRPr="00CF5C33">
        <w:t xml:space="preserve"> with a fixed width, and we use the local normalization method</w:t>
      </w:r>
      <w:r w:rsidR="00CF5C33">
        <w:fldChar w:fldCharType="begin"/>
      </w:r>
      <w:r w:rsidR="00CF5C33">
        <w:instrText xml:space="preserve"> </w:instrText>
      </w:r>
      <w:r w:rsidR="00CF5C33">
        <w:rPr>
          <w:rFonts w:hint="eastAsia"/>
        </w:rPr>
        <w:instrText>REF _Ref122830340 \r \h</w:instrText>
      </w:r>
      <w:r w:rsidR="00CF5C33">
        <w:instrText xml:space="preserve"> </w:instrText>
      </w:r>
      <w:r w:rsidR="00CF5C33">
        <w:fldChar w:fldCharType="separate"/>
      </w:r>
      <w:r w:rsidR="00CF5C33">
        <w:t>[6]</w:t>
      </w:r>
      <w:r w:rsidR="00CF5C33">
        <w:fldChar w:fldCharType="end"/>
      </w:r>
      <w:r w:rsidR="00CF5C33" w:rsidRPr="00CF5C33">
        <w:t xml:space="preserve"> for the data in the sliding window to show sudden data changes, as shown</w:t>
      </w:r>
      <w:r w:rsidR="00CF5C33">
        <w:t xml:space="preserve"> in </w:t>
      </w:r>
      <w:r w:rsidR="00CF5C33">
        <w:fldChar w:fldCharType="begin"/>
      </w:r>
      <w:r w:rsidR="00CF5C33">
        <w:instrText xml:space="preserve"> REF _Ref123614781 \h </w:instrText>
      </w:r>
      <w:r w:rsidR="00CF5C33">
        <w:fldChar w:fldCharType="separate"/>
      </w:r>
      <w:r w:rsidR="00CF5C33">
        <w:t xml:space="preserve">Figure </w:t>
      </w:r>
      <w:r w:rsidR="00CF5C33">
        <w:rPr>
          <w:noProof/>
        </w:rPr>
        <w:t>10</w:t>
      </w:r>
      <w:r w:rsidR="00CF5C33">
        <w:fldChar w:fldCharType="end"/>
      </w:r>
      <w:r w:rsidR="00CF5C33" w:rsidRPr="00CF5C33">
        <w:t>.</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1423" cy="2178552"/>
                    </a:xfrm>
                    <a:prstGeom prst="rect">
                      <a:avLst/>
                    </a:prstGeom>
                  </pic:spPr>
                </pic:pic>
              </a:graphicData>
            </a:graphic>
          </wp:inline>
        </w:drawing>
      </w:r>
    </w:p>
    <w:p w14:paraId="0335C406" w14:textId="7CABD7EA" w:rsidR="005E182F" w:rsidRDefault="0017413F" w:rsidP="0017413F">
      <w:pPr>
        <w:pStyle w:val="af2"/>
        <w:jc w:val="center"/>
      </w:pPr>
      <w:bookmarkStart w:id="78" w:name="_Ref123614781"/>
      <w:bookmarkStart w:id="79" w:name="_Toc123616108"/>
      <w:r>
        <w:t xml:space="preserve">Figure </w:t>
      </w:r>
      <w:fldSimple w:instr=" SEQ Figure \* ARABIC ">
        <w:r w:rsidR="00CF7FEE">
          <w:rPr>
            <w:noProof/>
          </w:rPr>
          <w:t>10</w:t>
        </w:r>
      </w:fldSimple>
      <w:bookmarkEnd w:id="78"/>
      <w:r>
        <w:rPr>
          <w:rFonts w:hint="eastAsia"/>
        </w:rPr>
        <w:t xml:space="preserve">. </w:t>
      </w:r>
      <w:r w:rsidR="00F51B3E" w:rsidRPr="00F51B3E">
        <w:t xml:space="preserve">Influence plot of mean drift </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CF7FEE">
        <w:t>[6]</w:t>
      </w:r>
      <w:bookmarkEnd w:id="79"/>
      <w:r w:rsidR="000B2582">
        <w:fldChar w:fldCharType="end"/>
      </w:r>
    </w:p>
    <w:p w14:paraId="68808324" w14:textId="77777777" w:rsidR="005E182F" w:rsidRDefault="005E182F" w:rsidP="005E182F">
      <w:pPr>
        <w:jc w:val="center"/>
      </w:pPr>
    </w:p>
    <w:p w14:paraId="3A7ACBB1" w14:textId="64DDA8D5" w:rsidR="00321732" w:rsidRDefault="00B7309E" w:rsidP="005E182F">
      <w:pPr>
        <w:ind w:firstLineChars="200" w:firstLine="480"/>
        <w:jc w:val="both"/>
      </w:pPr>
      <w:r>
        <w:t>We want to warn the detection model when it encounters a precursor to an anomaly on actual binary digit tokens</w:t>
      </w:r>
      <w:r w:rsidR="00321732" w:rsidRPr="00321732">
        <w:t xml:space="preserve">. Therefore, the data set </w:t>
      </w:r>
      <w:r w:rsidR="000C7E6C">
        <w:t xml:space="preserve">is </w:t>
      </w:r>
      <w:r>
        <w:t>l</w:t>
      </w:r>
      <w:r w:rsidR="000C7E6C">
        <w:t>a</w:t>
      </w:r>
      <w:r>
        <w:t>bel</w:t>
      </w:r>
      <w:r w:rsidR="000C7E6C">
        <w:t>ed</w:t>
      </w:r>
      <w:r w:rsidR="00321732" w:rsidRPr="00321732">
        <w:t xml:space="preserve"> as 1 in the abnormal interval, and we mark the rest of the normal data as 0 so that as long as there is an abnormal point in the window, it can be determined that the window may be abnormal.  </w:t>
      </w:r>
      <w:r w:rsidR="00321732" w:rsidRPr="00321732">
        <w:lastRenderedPageBreak/>
        <w:t xml:space="preserve">The marking status </w:t>
      </w:r>
      <w:r w:rsidR="000C7E6C">
        <w:t>as</w:t>
      </w:r>
      <w:r w:rsidR="00321732" w:rsidRPr="00321732">
        <w:t xml:space="preserve"> shown in</w:t>
      </w:r>
      <w:r w:rsidR="00321732">
        <w:t xml:space="preserve"> </w:t>
      </w:r>
      <w:r w:rsidR="00321732">
        <w:fldChar w:fldCharType="begin"/>
      </w:r>
      <w:r w:rsidR="00321732">
        <w:instrText xml:space="preserve"> REF _Ref123244418 \h </w:instrText>
      </w:r>
      <w:r w:rsidR="00321732">
        <w:fldChar w:fldCharType="separate"/>
      </w:r>
      <w:r w:rsidR="00321732">
        <w:t xml:space="preserve">Figure </w:t>
      </w:r>
      <w:r w:rsidR="00321732">
        <w:rPr>
          <w:noProof/>
        </w:rPr>
        <w:t>11</w:t>
      </w:r>
      <w:r w:rsidR="00321732">
        <w:fldChar w:fldCharType="end"/>
      </w:r>
      <w:r w:rsidR="00321732">
        <w:t xml:space="preserve">. </w:t>
      </w:r>
    </w:p>
    <w:p w14:paraId="7E90A9E9" w14:textId="77777777" w:rsidR="00AC3D6C" w:rsidRDefault="005E182F" w:rsidP="00337669">
      <w:pPr>
        <w:keepNext/>
        <w:jc w:val="center"/>
      </w:pPr>
      <w:r>
        <w:rPr>
          <w:noProof/>
        </w:rPr>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20A7228F" w:rsidR="005E182F" w:rsidRDefault="00AC3D6C" w:rsidP="00AC3D6C">
      <w:pPr>
        <w:pStyle w:val="af2"/>
        <w:jc w:val="center"/>
      </w:pPr>
      <w:bookmarkStart w:id="80" w:name="_Ref123244418"/>
      <w:bookmarkStart w:id="81" w:name="_Ref123244412"/>
      <w:bookmarkStart w:id="82" w:name="_Toc123616109"/>
      <w:r>
        <w:t xml:space="preserve">Figure </w:t>
      </w:r>
      <w:fldSimple w:instr=" SEQ Figure \* ARABIC ">
        <w:r w:rsidR="00CF7FEE">
          <w:rPr>
            <w:noProof/>
          </w:rPr>
          <w:t>11</w:t>
        </w:r>
      </w:fldSimple>
      <w:bookmarkEnd w:id="80"/>
      <w:r>
        <w:rPr>
          <w:rFonts w:hint="eastAsia"/>
        </w:rPr>
        <w:t xml:space="preserve">. </w:t>
      </w:r>
      <w:bookmarkEnd w:id="81"/>
      <w:r w:rsidR="007F26ED">
        <w:t>Label</w:t>
      </w:r>
      <w:r w:rsidR="007F26ED" w:rsidRPr="007F26ED">
        <w:t>ing method of exception window</w:t>
      </w:r>
      <w:bookmarkEnd w:id="82"/>
    </w:p>
    <w:p w14:paraId="122D6BB5" w14:textId="77777777" w:rsidR="005A22A0" w:rsidRPr="005A22A0" w:rsidRDefault="005A22A0" w:rsidP="005A22A0"/>
    <w:p w14:paraId="560F0FC8" w14:textId="1C751205" w:rsidR="00601AD1" w:rsidRPr="00912AE4" w:rsidRDefault="00601AD1" w:rsidP="00601AD1">
      <w:pPr>
        <w:pStyle w:val="2"/>
        <w:rPr>
          <w:lang w:val="en"/>
        </w:rPr>
      </w:pPr>
      <w:bookmarkStart w:id="83" w:name="_Toc123616142"/>
      <w:r w:rsidRPr="00912AE4">
        <w:rPr>
          <w:rFonts w:hint="eastAsia"/>
          <w:lang w:val="en"/>
        </w:rPr>
        <w:t xml:space="preserve">3.3 </w:t>
      </w:r>
      <w:r w:rsidR="007F26ED">
        <w:rPr>
          <w:shd w:val="clear" w:color="auto" w:fill="FFFFFF"/>
        </w:rPr>
        <w:t>M</w:t>
      </w:r>
      <w:r w:rsidR="007F26ED" w:rsidRPr="007F26ED">
        <w:rPr>
          <w:shd w:val="clear" w:color="auto" w:fill="FFFFFF"/>
        </w:rPr>
        <w:t>eta feature extraction</w:t>
      </w:r>
      <w:bookmarkEnd w:id="83"/>
    </w:p>
    <w:p w14:paraId="5B5455C6" w14:textId="4551E727" w:rsidR="00C755B1" w:rsidRDefault="00C755B1" w:rsidP="00C755B1">
      <w:pPr>
        <w:pBdr>
          <w:top w:val="nil"/>
          <w:left w:val="nil"/>
          <w:bottom w:val="nil"/>
          <w:right w:val="nil"/>
          <w:between w:val="nil"/>
        </w:pBdr>
        <w:ind w:firstLineChars="200" w:firstLine="480"/>
        <w:jc w:val="both"/>
        <w:rPr>
          <w:kern w:val="0"/>
        </w:rPr>
      </w:pPr>
      <w:r w:rsidRPr="00C755B1">
        <w:rPr>
          <w:kern w:val="0"/>
        </w:rPr>
        <w:t xml:space="preserve">This study conducts further feature extraction for time series. First, the original time series contains a complex feature space, which leads to </w:t>
      </w:r>
      <w:r w:rsidR="00022F5D">
        <w:rPr>
          <w:kern w:val="0"/>
        </w:rPr>
        <w:t xml:space="preserve">the </w:t>
      </w:r>
      <w:r w:rsidRPr="00C755B1">
        <w:rPr>
          <w:kern w:val="0"/>
        </w:rPr>
        <w:t xml:space="preserve">poor training effect of reinforcement learning. Therefore, we use additional tools to extract time series transferable meta-features. </w:t>
      </w:r>
      <w:r w:rsidR="00E54CA6">
        <w:rPr>
          <w:kern w:val="0"/>
        </w:rPr>
        <w:t>W</w:t>
      </w:r>
      <w:r w:rsidRPr="00C755B1">
        <w:rPr>
          <w:kern w:val="0"/>
        </w:rPr>
        <w:t xml:space="preserve">e use TSFEL (Time Series Feature Extraction Library) </w:t>
      </w:r>
      <w:r>
        <w:rPr>
          <w:kern w:val="0"/>
        </w:rPr>
        <w:fldChar w:fldCharType="begin"/>
      </w:r>
      <w:r>
        <w:rPr>
          <w:kern w:val="0"/>
        </w:rPr>
        <w:instrText xml:space="preserve"> </w:instrText>
      </w:r>
      <w:r>
        <w:rPr>
          <w:rFonts w:hint="eastAsia"/>
          <w:kern w:val="0"/>
        </w:rPr>
        <w:instrText>REF _Ref122832393 \r \h</w:instrText>
      </w:r>
      <w:r>
        <w:rPr>
          <w:kern w:val="0"/>
        </w:rPr>
        <w:instrText xml:space="preserve"> </w:instrText>
      </w:r>
      <w:r>
        <w:rPr>
          <w:kern w:val="0"/>
        </w:rPr>
      </w:r>
      <w:r>
        <w:rPr>
          <w:kern w:val="0"/>
        </w:rPr>
        <w:fldChar w:fldCharType="separate"/>
      </w:r>
      <w:r>
        <w:rPr>
          <w:kern w:val="0"/>
        </w:rPr>
        <w:t>[7]</w:t>
      </w:r>
      <w:r>
        <w:rPr>
          <w:kern w:val="0"/>
        </w:rPr>
        <w:fldChar w:fldCharType="end"/>
      </w:r>
      <w:r>
        <w:rPr>
          <w:kern w:val="0"/>
        </w:rPr>
        <w:t xml:space="preserve"> </w:t>
      </w:r>
      <w:r w:rsidRPr="00C755B1">
        <w:rPr>
          <w:kern w:val="0"/>
        </w:rPr>
        <w:t>for analysis. Read the CPU and Memory usage data of virtual machines with different numbers (codenamed 1V, 2V, 3V, 4V.</w:t>
      </w:r>
      <w:proofErr w:type="gramStart"/>
      <w:r w:rsidRPr="00C755B1">
        <w:rPr>
          <w:kern w:val="0"/>
        </w:rPr>
        <w:t>..etc.</w:t>
      </w:r>
      <w:proofErr w:type="gramEnd"/>
      <w:r w:rsidRPr="00C755B1">
        <w:rPr>
          <w:kern w:val="0"/>
        </w:rPr>
        <w:t xml:space="preserve">) through Python Pandas. Next, use the TSFEL package to extract statistical domain features, such as maximum and minimum values, gradients, etc., and observe various values and line graphs, as shown in </w:t>
      </w:r>
      <w:r>
        <w:rPr>
          <w:kern w:val="0"/>
        </w:rPr>
        <w:fldChar w:fldCharType="begin"/>
      </w:r>
      <w:r>
        <w:rPr>
          <w:kern w:val="0"/>
        </w:rPr>
        <w:instrText xml:space="preserve"> </w:instrText>
      </w:r>
      <w:r>
        <w:rPr>
          <w:rFonts w:hint="eastAsia"/>
          <w:kern w:val="0"/>
        </w:rPr>
        <w:instrText>REF _Ref123252978 \h</w:instrText>
      </w:r>
      <w:r>
        <w:rPr>
          <w:kern w:val="0"/>
        </w:rPr>
        <w:instrText xml:space="preserve"> </w:instrText>
      </w:r>
      <w:r>
        <w:rPr>
          <w:kern w:val="0"/>
        </w:rPr>
      </w:r>
      <w:r>
        <w:rPr>
          <w:kern w:val="0"/>
        </w:rPr>
        <w:fldChar w:fldCharType="separate"/>
      </w:r>
      <w:r>
        <w:t xml:space="preserve">Figure </w:t>
      </w:r>
      <w:r>
        <w:rPr>
          <w:noProof/>
        </w:rPr>
        <w:t>12</w:t>
      </w:r>
      <w:r>
        <w:rPr>
          <w:kern w:val="0"/>
        </w:rPr>
        <w:fldChar w:fldCharType="end"/>
      </w:r>
      <w:r>
        <w:rPr>
          <w:kern w:val="0"/>
        </w:rPr>
        <w:t xml:space="preserve">. </w:t>
      </w:r>
    </w:p>
    <w:p w14:paraId="26FAD2EB" w14:textId="77777777" w:rsidR="006C4FA8" w:rsidRDefault="005A22A0" w:rsidP="006C4FA8">
      <w:pPr>
        <w:keepNext/>
        <w:pBdr>
          <w:top w:val="nil"/>
          <w:left w:val="nil"/>
          <w:bottom w:val="nil"/>
          <w:right w:val="nil"/>
          <w:between w:val="nil"/>
        </w:pBdr>
        <w:jc w:val="center"/>
      </w:pPr>
      <w:r>
        <w:rPr>
          <w:noProof/>
        </w:rPr>
        <w:lastRenderedPageBreak/>
        <w:drawing>
          <wp:inline distT="0" distB="0" distL="0" distR="0" wp14:anchorId="1526B90A" wp14:editId="7CE23921">
            <wp:extent cx="5375708" cy="294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2572" cy="2949273"/>
                    </a:xfrm>
                    <a:prstGeom prst="rect">
                      <a:avLst/>
                    </a:prstGeom>
                    <a:noFill/>
                    <a:ln>
                      <a:noFill/>
                    </a:ln>
                  </pic:spPr>
                </pic:pic>
              </a:graphicData>
            </a:graphic>
          </wp:inline>
        </w:drawing>
      </w:r>
    </w:p>
    <w:p w14:paraId="5F53028B" w14:textId="121F99CF" w:rsidR="005A22A0" w:rsidRDefault="006C4FA8" w:rsidP="006C4FA8">
      <w:pPr>
        <w:pStyle w:val="af2"/>
        <w:jc w:val="center"/>
      </w:pPr>
      <w:bookmarkStart w:id="84" w:name="_Ref123252978"/>
      <w:bookmarkStart w:id="85" w:name="_Toc123616110"/>
      <w:r>
        <w:t xml:space="preserve">Figure </w:t>
      </w:r>
      <w:fldSimple w:instr=" SEQ Figure \* ARABIC ">
        <w:r w:rsidR="00CF7FEE">
          <w:rPr>
            <w:noProof/>
          </w:rPr>
          <w:t>12</w:t>
        </w:r>
      </w:fldSimple>
      <w:bookmarkEnd w:id="84"/>
      <w:r>
        <w:rPr>
          <w:rFonts w:hint="eastAsia"/>
        </w:rPr>
        <w:t xml:space="preserve">. </w:t>
      </w:r>
      <w:r w:rsidR="00C9180B" w:rsidRPr="00C9180B">
        <w:t xml:space="preserve">TSFEL statistical </w:t>
      </w:r>
      <w:r w:rsidR="00C9180B">
        <w:t>domain</w:t>
      </w:r>
      <w:r w:rsidR="00C9180B" w:rsidRPr="00C9180B">
        <w:t xml:space="preserve"> characteristics</w:t>
      </w:r>
      <w:bookmarkEnd w:id="85"/>
    </w:p>
    <w:p w14:paraId="2474C584" w14:textId="77777777" w:rsidR="00D73E68" w:rsidRPr="00D73E68" w:rsidRDefault="00D73E68" w:rsidP="00D73E68"/>
    <w:p w14:paraId="048CB4ED" w14:textId="2E0FEC0F" w:rsidR="005A544B" w:rsidRDefault="005A544B" w:rsidP="006C643A">
      <w:pPr>
        <w:pBdr>
          <w:top w:val="nil"/>
          <w:left w:val="nil"/>
          <w:bottom w:val="nil"/>
          <w:right w:val="nil"/>
          <w:between w:val="nil"/>
        </w:pBdr>
        <w:ind w:firstLineChars="200" w:firstLine="480"/>
        <w:jc w:val="both"/>
        <w:rPr>
          <w:kern w:val="0"/>
        </w:rPr>
      </w:pPr>
      <w:r w:rsidRPr="005A544B">
        <w:rPr>
          <w:kern w:val="0"/>
        </w:rPr>
        <w:t xml:space="preserve">Since the meta-learning process spans data sets with different attributes, the features we need to extract can rely on the meta-data set to prevent feature failure when the data changes.  </w:t>
      </w:r>
      <w:r w:rsidR="00022F5D">
        <w:rPr>
          <w:kern w:val="0"/>
        </w:rPr>
        <w:t>We integrated several unsupervised learning models as pre-processing modules to extract a transferable meta-feature from different data and more accurately evaluate the degree of abnormal data</w:t>
      </w:r>
      <w:r w:rsidRPr="005A544B">
        <w:rPr>
          <w:kern w:val="0"/>
        </w:rPr>
        <w:t xml:space="preserve">. This step uses the </w:t>
      </w:r>
      <w:proofErr w:type="spellStart"/>
      <w:r w:rsidRPr="005A544B">
        <w:rPr>
          <w:kern w:val="0"/>
        </w:rPr>
        <w:t>PyOD</w:t>
      </w:r>
      <w:proofErr w:type="spellEnd"/>
      <w:r w:rsidRPr="005A544B">
        <w:rPr>
          <w:kern w:val="0"/>
        </w:rPr>
        <w:t xml:space="preserve"> suite to integrate OCSVM (</w:t>
      </w:r>
      <w:proofErr w:type="spellStart"/>
      <w:r w:rsidRPr="005A544B">
        <w:rPr>
          <w:kern w:val="0"/>
        </w:rPr>
        <w:t>OneClass</w:t>
      </w:r>
      <w:proofErr w:type="spellEnd"/>
      <w:r w:rsidRPr="005A544B">
        <w:rPr>
          <w:kern w:val="0"/>
        </w:rPr>
        <w:t xml:space="preserve"> SVM), </w:t>
      </w:r>
      <w:proofErr w:type="spellStart"/>
      <w:r w:rsidRPr="005A544B">
        <w:rPr>
          <w:kern w:val="0"/>
        </w:rPr>
        <w:t>iForest</w:t>
      </w:r>
      <w:proofErr w:type="spellEnd"/>
      <w:r w:rsidRPr="005A544B">
        <w:rPr>
          <w:kern w:val="0"/>
        </w:rPr>
        <w:t xml:space="preserve"> (Isolation Forest)</w:t>
      </w:r>
      <w:r w:rsidR="00EC5386">
        <w:rPr>
          <w:kern w:val="0"/>
        </w:rPr>
        <w:t>,</w:t>
      </w:r>
      <w:r w:rsidRPr="005A544B">
        <w:rPr>
          <w:kern w:val="0"/>
        </w:rPr>
        <w:t xml:space="preserve"> and LODA (Lightweight online detector of anomalies) </w:t>
      </w:r>
      <w:r>
        <w:rPr>
          <w:kern w:val="0"/>
          <w:highlight w:val="red"/>
        </w:rPr>
        <w:fldChar w:fldCharType="begin"/>
      </w:r>
      <w:r>
        <w:rPr>
          <w:kern w:val="0"/>
        </w:rPr>
        <w:instrText xml:space="preserve"> </w:instrText>
      </w:r>
      <w:r>
        <w:rPr>
          <w:rFonts w:hint="eastAsia"/>
          <w:kern w:val="0"/>
        </w:rPr>
        <w:instrText>REF _Ref122837096 \r \h</w:instrText>
      </w:r>
      <w:r>
        <w:rPr>
          <w:kern w:val="0"/>
        </w:rPr>
        <w:instrText xml:space="preserve"> </w:instrText>
      </w:r>
      <w:r>
        <w:rPr>
          <w:kern w:val="0"/>
          <w:highlight w:val="red"/>
        </w:rPr>
      </w:r>
      <w:r>
        <w:rPr>
          <w:kern w:val="0"/>
          <w:highlight w:val="red"/>
        </w:rPr>
        <w:fldChar w:fldCharType="separate"/>
      </w:r>
      <w:r>
        <w:rPr>
          <w:kern w:val="0"/>
        </w:rPr>
        <w:t>[10]</w:t>
      </w:r>
      <w:r>
        <w:rPr>
          <w:kern w:val="0"/>
          <w:highlight w:val="red"/>
        </w:rPr>
        <w:fldChar w:fldCharType="end"/>
      </w:r>
      <w:r>
        <w:rPr>
          <w:kern w:val="0"/>
        </w:rPr>
        <w:t xml:space="preserve"> </w:t>
      </w:r>
      <w:r w:rsidRPr="005A544B">
        <w:rPr>
          <w:kern w:val="0"/>
        </w:rPr>
        <w:t>unsupervised anomaly detection model, using the anomaly score output by the model as the state map of the data set.  In addition, we also added the distance between the sample and the abnormal data as a feature.  After meta-feature extraction, save it as a CSV file for meta-learning training.</w:t>
      </w:r>
      <w:r w:rsidR="0031402B">
        <w:rPr>
          <w:kern w:val="0"/>
        </w:rPr>
        <w:t xml:space="preserve"> </w:t>
      </w:r>
    </w:p>
    <w:p w14:paraId="3A606FA5" w14:textId="77777777" w:rsidR="006C4FA8" w:rsidRPr="00D73E68" w:rsidRDefault="006C4FA8" w:rsidP="006C4FA8"/>
    <w:p w14:paraId="354B8C78" w14:textId="6434A2BC" w:rsidR="00F576D3" w:rsidRPr="00912AE4" w:rsidRDefault="003661D7" w:rsidP="005C24DE">
      <w:pPr>
        <w:pStyle w:val="2"/>
        <w:rPr>
          <w:lang w:val="en"/>
        </w:rPr>
      </w:pPr>
      <w:bookmarkStart w:id="86" w:name="_Toc523013657"/>
      <w:bookmarkStart w:id="87" w:name="_Toc524265591"/>
      <w:bookmarkStart w:id="88" w:name="_Toc123616143"/>
      <w:r w:rsidRPr="00912AE4">
        <w:rPr>
          <w:rFonts w:hint="eastAsia"/>
          <w:lang w:val="en"/>
        </w:rPr>
        <w:t>3.</w:t>
      </w:r>
      <w:bookmarkStart w:id="89" w:name="_Toc523013659"/>
      <w:bookmarkStart w:id="90" w:name="_Toc524265593"/>
      <w:bookmarkEnd w:id="86"/>
      <w:bookmarkEnd w:id="87"/>
      <w:r>
        <w:rPr>
          <w:rFonts w:hint="eastAsia"/>
          <w:lang w:val="en"/>
        </w:rPr>
        <w:t>4</w:t>
      </w:r>
      <w:r w:rsidRPr="00912AE4">
        <w:rPr>
          <w:rFonts w:hint="eastAsia"/>
          <w:lang w:val="en"/>
        </w:rPr>
        <w:t xml:space="preserve"> </w:t>
      </w:r>
      <w:bookmarkEnd w:id="89"/>
      <w:bookmarkEnd w:id="90"/>
      <w:r w:rsidR="005542E2" w:rsidRPr="005542E2">
        <w:rPr>
          <w:shd w:val="clear" w:color="auto" w:fill="FFFFFF"/>
        </w:rPr>
        <w:t>Build a deep learning training environment</w:t>
      </w:r>
      <w:bookmarkEnd w:id="88"/>
    </w:p>
    <w:p w14:paraId="66574A55" w14:textId="0F7354A7" w:rsidR="005542E2" w:rsidRDefault="005542E2" w:rsidP="00C1299F">
      <w:pPr>
        <w:pStyle w:val="a0"/>
        <w:ind w:firstLineChars="177" w:firstLine="425"/>
        <w:jc w:val="both"/>
        <w:rPr>
          <w:rStyle w:val="longtext1"/>
          <w:sz w:val="24"/>
          <w:szCs w:val="22"/>
        </w:rPr>
      </w:pPr>
      <w:r w:rsidRPr="005542E2">
        <w:rPr>
          <w:rStyle w:val="longtext1"/>
          <w:sz w:val="24"/>
          <w:szCs w:val="22"/>
        </w:rPr>
        <w:t>This article uses Anaconda</w:t>
      </w:r>
      <w:r>
        <w:rPr>
          <w:rStyle w:val="longtext1"/>
          <w:sz w:val="24"/>
          <w:szCs w:val="22"/>
        </w:rPr>
        <w:fldChar w:fldCharType="begin"/>
      </w:r>
      <w:r>
        <w:rPr>
          <w:rStyle w:val="longtext1"/>
          <w:sz w:val="24"/>
          <w:szCs w:val="22"/>
        </w:rPr>
        <w:instrText xml:space="preserve"> REF _Ref123247500 \r \h </w:instrText>
      </w:r>
      <w:r>
        <w:rPr>
          <w:rStyle w:val="longtext1"/>
          <w:sz w:val="24"/>
          <w:szCs w:val="22"/>
        </w:rPr>
      </w:r>
      <w:r>
        <w:rPr>
          <w:rStyle w:val="longtext1"/>
          <w:sz w:val="24"/>
          <w:szCs w:val="22"/>
        </w:rPr>
        <w:fldChar w:fldCharType="separate"/>
      </w:r>
      <w:r>
        <w:rPr>
          <w:rStyle w:val="longtext1"/>
          <w:sz w:val="24"/>
          <w:szCs w:val="22"/>
        </w:rPr>
        <w:t>[19]</w:t>
      </w:r>
      <w:r>
        <w:rPr>
          <w:rStyle w:val="longtext1"/>
          <w:sz w:val="24"/>
          <w:szCs w:val="22"/>
        </w:rPr>
        <w:fldChar w:fldCharType="end"/>
      </w:r>
      <w:r w:rsidRPr="005542E2">
        <w:rPr>
          <w:rStyle w:val="longtext1"/>
          <w:sz w:val="24"/>
          <w:szCs w:val="22"/>
        </w:rPr>
        <w:t xml:space="preserve"> to build a virtual environment, and uses CUDA</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_Ref123247611 \r \h</w:instrText>
      </w:r>
      <w:r>
        <w:rPr>
          <w:rStyle w:val="longtext1"/>
          <w:sz w:val="24"/>
          <w:szCs w:val="22"/>
        </w:rPr>
        <w:instrText xml:space="preserve"> </w:instrText>
      </w:r>
      <w:r>
        <w:rPr>
          <w:rStyle w:val="longtext1"/>
          <w:sz w:val="24"/>
          <w:szCs w:val="22"/>
        </w:rPr>
      </w:r>
      <w:r>
        <w:rPr>
          <w:rStyle w:val="longtext1"/>
          <w:sz w:val="24"/>
          <w:szCs w:val="22"/>
        </w:rPr>
        <w:fldChar w:fldCharType="separate"/>
      </w:r>
      <w:r>
        <w:rPr>
          <w:rStyle w:val="longtext1"/>
          <w:sz w:val="24"/>
          <w:szCs w:val="22"/>
        </w:rPr>
        <w:t>[20]</w:t>
      </w:r>
      <w:r>
        <w:rPr>
          <w:rStyle w:val="longtext1"/>
          <w:sz w:val="24"/>
          <w:szCs w:val="22"/>
        </w:rPr>
        <w:fldChar w:fldCharType="end"/>
      </w:r>
      <w:r w:rsidRPr="005542E2">
        <w:rPr>
          <w:rStyle w:val="longtext1"/>
          <w:sz w:val="24"/>
          <w:szCs w:val="22"/>
        </w:rPr>
        <w:t xml:space="preserve">, </w:t>
      </w:r>
      <w:proofErr w:type="spellStart"/>
      <w:r w:rsidRPr="005542E2">
        <w:rPr>
          <w:rStyle w:val="longtext1"/>
          <w:sz w:val="24"/>
          <w:szCs w:val="22"/>
        </w:rPr>
        <w:t>cudnn</w:t>
      </w:r>
      <w:proofErr w:type="spellEnd"/>
      <w:r>
        <w:rPr>
          <w:rStyle w:val="longtext1"/>
          <w:sz w:val="24"/>
          <w:szCs w:val="22"/>
        </w:rPr>
        <w:fldChar w:fldCharType="begin"/>
      </w:r>
      <w:r>
        <w:rPr>
          <w:rStyle w:val="longtext1"/>
          <w:sz w:val="24"/>
          <w:szCs w:val="22"/>
        </w:rPr>
        <w:instrText xml:space="preserve"> REF _Ref123247786 \r \h </w:instrText>
      </w:r>
      <w:r>
        <w:rPr>
          <w:rStyle w:val="longtext1"/>
          <w:sz w:val="24"/>
          <w:szCs w:val="22"/>
        </w:rPr>
      </w:r>
      <w:r>
        <w:rPr>
          <w:rStyle w:val="longtext1"/>
          <w:sz w:val="24"/>
          <w:szCs w:val="22"/>
        </w:rPr>
        <w:fldChar w:fldCharType="separate"/>
      </w:r>
      <w:r>
        <w:rPr>
          <w:rStyle w:val="longtext1"/>
          <w:sz w:val="24"/>
          <w:szCs w:val="22"/>
        </w:rPr>
        <w:t>[21]</w:t>
      </w:r>
      <w:r>
        <w:rPr>
          <w:rStyle w:val="longtext1"/>
          <w:sz w:val="24"/>
          <w:szCs w:val="22"/>
        </w:rPr>
        <w:fldChar w:fldCharType="end"/>
      </w:r>
      <w:r w:rsidR="00EC5386">
        <w:rPr>
          <w:rStyle w:val="longtext1"/>
          <w:sz w:val="24"/>
          <w:szCs w:val="22"/>
        </w:rPr>
        <w:t>,</w:t>
      </w:r>
      <w:r w:rsidRPr="005542E2">
        <w:rPr>
          <w:rStyle w:val="longtext1"/>
          <w:sz w:val="24"/>
          <w:szCs w:val="22"/>
        </w:rPr>
        <w:t xml:space="preserve"> and RTX3080 to accelerate the training process.  We use </w:t>
      </w:r>
      <w:proofErr w:type="spellStart"/>
      <w:r w:rsidRPr="005542E2">
        <w:rPr>
          <w:rStyle w:val="longtext1"/>
          <w:sz w:val="24"/>
          <w:szCs w:val="22"/>
        </w:rPr>
        <w:t>Pytorch</w:t>
      </w:r>
      <w:proofErr w:type="spellEnd"/>
      <w:r w:rsidRPr="005542E2">
        <w:rPr>
          <w:rStyle w:val="longtext1"/>
          <w:sz w:val="24"/>
          <w:szCs w:val="22"/>
        </w:rPr>
        <w:t xml:space="preserve"> as the main deep</w:t>
      </w:r>
      <w:r w:rsidR="00EC5386">
        <w:rPr>
          <w:rStyle w:val="longtext1"/>
          <w:sz w:val="24"/>
          <w:szCs w:val="22"/>
        </w:rPr>
        <w:t>-</w:t>
      </w:r>
      <w:r w:rsidRPr="005542E2">
        <w:rPr>
          <w:rStyle w:val="longtext1"/>
          <w:sz w:val="24"/>
          <w:szCs w:val="22"/>
        </w:rPr>
        <w:t xml:space="preserve">learning framework, and Visual Studio Code as the main code editor. The hardware settings and package versions </w:t>
      </w:r>
      <w:r w:rsidR="00EC5386">
        <w:rPr>
          <w:rStyle w:val="longtext1"/>
          <w:sz w:val="24"/>
          <w:szCs w:val="22"/>
        </w:rPr>
        <w:t>as</w:t>
      </w:r>
      <w:r w:rsidRPr="005542E2">
        <w:rPr>
          <w:rStyle w:val="longtext1"/>
          <w:sz w:val="24"/>
          <w:szCs w:val="22"/>
        </w:rPr>
        <w:t xml:space="preserve"> shown in </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_Ref123251752 \h</w:instrText>
      </w:r>
      <w:r>
        <w:rPr>
          <w:rStyle w:val="longtext1"/>
          <w:sz w:val="24"/>
          <w:szCs w:val="22"/>
        </w:rPr>
        <w:instrText xml:space="preserve"> </w:instrText>
      </w:r>
      <w:r>
        <w:rPr>
          <w:rStyle w:val="longtext1"/>
          <w:sz w:val="24"/>
          <w:szCs w:val="22"/>
        </w:rPr>
      </w:r>
      <w:r>
        <w:rPr>
          <w:rStyle w:val="longtext1"/>
          <w:sz w:val="24"/>
          <w:szCs w:val="22"/>
        </w:rPr>
        <w:fldChar w:fldCharType="separate"/>
      </w:r>
      <w:r>
        <w:t xml:space="preserve">Table </w:t>
      </w:r>
      <w:r>
        <w:rPr>
          <w:noProof/>
        </w:rPr>
        <w:t>1</w:t>
      </w:r>
      <w:r>
        <w:rPr>
          <w:rStyle w:val="longtext1"/>
          <w:sz w:val="24"/>
          <w:szCs w:val="22"/>
        </w:rPr>
        <w:fldChar w:fldCharType="end"/>
      </w:r>
      <w:r w:rsidRPr="005542E2">
        <w:rPr>
          <w:rStyle w:val="longtext1"/>
          <w:sz w:val="24"/>
          <w:szCs w:val="22"/>
        </w:rPr>
        <w:t>.</w:t>
      </w:r>
    </w:p>
    <w:p w14:paraId="1BFFFF5A" w14:textId="07523C52" w:rsidR="00D609CF" w:rsidRDefault="00D609CF" w:rsidP="00D609CF">
      <w:pPr>
        <w:pStyle w:val="af2"/>
        <w:keepNext/>
        <w:jc w:val="center"/>
      </w:pPr>
      <w:bookmarkStart w:id="91" w:name="_Ref123251752"/>
      <w:bookmarkStart w:id="92" w:name="_Toc123616005"/>
      <w:r>
        <w:t xml:space="preserve">Table </w:t>
      </w:r>
      <w:fldSimple w:instr=" SEQ Table \* ARABIC ">
        <w:r w:rsidR="00CF7FEE">
          <w:rPr>
            <w:noProof/>
          </w:rPr>
          <w:t>1</w:t>
        </w:r>
      </w:fldSimple>
      <w:bookmarkEnd w:id="91"/>
      <w:r>
        <w:rPr>
          <w:rFonts w:hint="eastAsia"/>
        </w:rPr>
        <w:t xml:space="preserve">. </w:t>
      </w:r>
      <w:r w:rsidR="00817C57">
        <w:rPr>
          <w:rFonts w:hint="eastAsia"/>
        </w:rPr>
        <w:t>O</w:t>
      </w:r>
      <w:r w:rsidR="00817C57">
        <w:t>pen</w:t>
      </w:r>
      <w:r w:rsidR="00EC5386">
        <w:t>-</w:t>
      </w:r>
      <w:r w:rsidR="00817C57">
        <w:t>source packages version</w:t>
      </w:r>
      <w:bookmarkEnd w:id="9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CA5A2D">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CA5A2D">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CA5A2D">
            <w:pPr>
              <w:spacing w:after="60"/>
              <w:jc w:val="center"/>
              <w:rPr>
                <w:kern w:val="0"/>
              </w:rPr>
            </w:pPr>
            <w:r w:rsidRPr="00477A06">
              <w:rPr>
                <w:kern w:val="0"/>
              </w:rPr>
              <w:t>Version</w:t>
            </w:r>
          </w:p>
        </w:tc>
      </w:tr>
      <w:tr w:rsidR="001A4418" w:rsidRPr="00477A06" w14:paraId="56AEF53A" w14:textId="77777777" w:rsidTr="00CA5A2D">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CA5A2D">
        <w:trPr>
          <w:jc w:val="center"/>
        </w:trPr>
        <w:tc>
          <w:tcPr>
            <w:tcW w:w="4389" w:type="dxa"/>
          </w:tcPr>
          <w:p w14:paraId="110283D2" w14:textId="04AD2040" w:rsidR="001A4418" w:rsidRPr="00477A06" w:rsidRDefault="001A4418" w:rsidP="001A4418">
            <w:pPr>
              <w:spacing w:after="60"/>
              <w:jc w:val="center"/>
              <w:rPr>
                <w:kern w:val="0"/>
              </w:rPr>
            </w:pPr>
            <w:r>
              <w:rPr>
                <w:kern w:val="0"/>
              </w:rPr>
              <w:lastRenderedPageBreak/>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CA5A2D">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CA5A2D">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7DCCC7EC" w:rsidR="00385BAB" w:rsidRPr="00912AE4" w:rsidRDefault="00385BAB" w:rsidP="00385BAB">
      <w:pPr>
        <w:pStyle w:val="2"/>
        <w:rPr>
          <w:rStyle w:val="longtext1"/>
          <w:sz w:val="32"/>
          <w:szCs w:val="48"/>
          <w:lang w:val="en"/>
        </w:rPr>
      </w:pPr>
      <w:bookmarkStart w:id="93" w:name="_Toc123616144"/>
      <w:r w:rsidRPr="00912AE4">
        <w:rPr>
          <w:rFonts w:hint="eastAsia"/>
          <w:lang w:val="en"/>
        </w:rPr>
        <w:t>3.</w:t>
      </w:r>
      <w:r w:rsidR="003661D7">
        <w:rPr>
          <w:rFonts w:hint="eastAsia"/>
          <w:lang w:val="en"/>
        </w:rPr>
        <w:t>5</w:t>
      </w:r>
      <w:r w:rsidR="007C13BA" w:rsidRPr="007C13BA">
        <w:t xml:space="preserve"> </w:t>
      </w:r>
      <w:r w:rsidR="000664FA" w:rsidRPr="000664FA">
        <w:rPr>
          <w:lang w:val="en"/>
        </w:rPr>
        <w:t>Create meta-reinforcement learning tasks</w:t>
      </w:r>
      <w:bookmarkEnd w:id="93"/>
    </w:p>
    <w:p w14:paraId="165DAEFB" w14:textId="77A24874" w:rsidR="00866FA9" w:rsidRPr="00F00845" w:rsidRDefault="00866FA9" w:rsidP="00043936">
      <w:pPr>
        <w:ind w:firstLineChars="200" w:firstLine="480"/>
        <w:jc w:val="both"/>
      </w:pPr>
      <w:r w:rsidRPr="00866FA9">
        <w:t>This study uses the RLAD</w:t>
      </w:r>
      <w:r w:rsidR="005566FD">
        <w:rPr>
          <w:highlight w:val="red"/>
        </w:rPr>
        <w:fldChar w:fldCharType="begin"/>
      </w:r>
      <w:r w:rsidR="005566FD">
        <w:instrText xml:space="preserve"> </w:instrText>
      </w:r>
      <w:r w:rsidR="005566FD">
        <w:rPr>
          <w:rFonts w:hint="eastAsia"/>
        </w:rPr>
        <w:instrText>REF _Ref122821290 \r \h</w:instrText>
      </w:r>
      <w:r w:rsidR="005566FD">
        <w:instrText xml:space="preserve"> </w:instrText>
      </w:r>
      <w:r w:rsidR="005566FD">
        <w:rPr>
          <w:highlight w:val="red"/>
        </w:rPr>
      </w:r>
      <w:r w:rsidR="005566FD">
        <w:rPr>
          <w:highlight w:val="red"/>
        </w:rPr>
        <w:fldChar w:fldCharType="separate"/>
      </w:r>
      <w:r w:rsidR="005566FD">
        <w:t>[1]</w:t>
      </w:r>
      <w:r w:rsidR="005566FD">
        <w:rPr>
          <w:highlight w:val="red"/>
        </w:rPr>
        <w:fldChar w:fldCharType="end"/>
      </w:r>
      <w:r w:rsidRPr="00866FA9">
        <w:t xml:space="preserve"> method to establish a reinforcement learning environment. First, we use a fixed sliding window to capture data as the environment state (State) in the time series and limit the action space to two discrete states: 0 (normal) </w:t>
      </w:r>
      <w:r w:rsidR="003D5B5A">
        <w:t xml:space="preserve">and </w:t>
      </w:r>
      <w:r w:rsidRPr="00866FA9">
        <w:t xml:space="preserve">1 (abnormal). Enter the environment state as the input data into the Policy Network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sidR="00DD3062">
        <w:rPr>
          <w:rFonts w:hint="eastAsia"/>
        </w:rPr>
        <w:t xml:space="preserve"> </w:t>
      </w:r>
      <w:r w:rsidRPr="00866FA9">
        <w:t xml:space="preserve">to output the decision of the agent, and there is a probability ε to determine whether the agent follows the suggestion made by the policy network.  The output decision will calculate the reward with the label of the data set. Here we set the reward function as </w:t>
      </w:r>
      <m:oMath>
        <m:r>
          <w:rPr>
            <w:rFonts w:ascii="Cambria Math" w:hAnsi="Cambria Math"/>
          </w:rPr>
          <m:t>{TP,TN,FN,FP}</m:t>
        </m:r>
      </m:oMath>
      <w:r w:rsidRPr="00866FA9">
        <w:t>. Finally, there will be a memory module (Replay Memory) to store the transition state</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sidRPr="00866FA9">
        <w:t>, as shown</w:t>
      </w:r>
      <w:r w:rsidR="00050997">
        <w:t xml:space="preserve"> in </w:t>
      </w:r>
      <w:r w:rsidR="00050997">
        <w:fldChar w:fldCharType="begin"/>
      </w:r>
      <w:r w:rsidR="00050997">
        <w:instrText xml:space="preserve"> REF _Ref123615110 \h </w:instrText>
      </w:r>
      <w:r w:rsidR="00050997">
        <w:fldChar w:fldCharType="separate"/>
      </w:r>
      <w:r w:rsidR="00050997">
        <w:t xml:space="preserve">Figure </w:t>
      </w:r>
      <w:r w:rsidR="00050997">
        <w:rPr>
          <w:noProof/>
        </w:rPr>
        <w:t>13</w:t>
      </w:r>
      <w:r w:rsidR="00050997">
        <w:fldChar w:fldCharType="end"/>
      </w:r>
      <w:r w:rsidRPr="00866FA9">
        <w:t>.</w:t>
      </w:r>
    </w:p>
    <w:p w14:paraId="1349B201" w14:textId="77777777" w:rsidR="00140ADF" w:rsidRDefault="00043936" w:rsidP="00140ADF">
      <w:pPr>
        <w:keepNext/>
      </w:pPr>
      <w:r>
        <w:rPr>
          <w:noProof/>
        </w:rPr>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6AA4F945" w:rsidR="00043936" w:rsidRDefault="00140ADF" w:rsidP="00140ADF">
      <w:pPr>
        <w:pStyle w:val="af2"/>
        <w:jc w:val="center"/>
      </w:pPr>
      <w:bookmarkStart w:id="94" w:name="_Ref123615110"/>
      <w:bookmarkStart w:id="95" w:name="_Toc123616111"/>
      <w:r>
        <w:t xml:space="preserve">Figure </w:t>
      </w:r>
      <w:fldSimple w:instr=" SEQ Figure \* ARABIC ">
        <w:r w:rsidR="00CF7FEE">
          <w:rPr>
            <w:noProof/>
          </w:rPr>
          <w:t>13</w:t>
        </w:r>
      </w:fldSimple>
      <w:bookmarkEnd w:id="94"/>
      <w:r>
        <w:rPr>
          <w:rFonts w:hint="eastAsia"/>
        </w:rPr>
        <w:t xml:space="preserve">. </w:t>
      </w:r>
      <w:r w:rsidR="00050997" w:rsidRPr="00050997">
        <w:t>Reinforcement Learning Flowchart</w:t>
      </w:r>
      <w:bookmarkEnd w:id="95"/>
    </w:p>
    <w:p w14:paraId="71CEB5AC" w14:textId="221C849E" w:rsidR="00E77899" w:rsidRDefault="00E77899" w:rsidP="00E77899">
      <w:pPr>
        <w:spacing w:line="360" w:lineRule="auto"/>
        <w:jc w:val="both"/>
      </w:pPr>
    </w:p>
    <w:p w14:paraId="3B186210" w14:textId="22666EE7" w:rsidR="00E77899" w:rsidRPr="00E977C8" w:rsidRDefault="005838E4" w:rsidP="00E77899">
      <w:pPr>
        <w:spacing w:line="360" w:lineRule="auto"/>
        <w:jc w:val="both"/>
        <w:rPr>
          <w:bCs/>
          <w:iCs/>
        </w:rPr>
      </w:pPr>
      <w:r>
        <w:rPr>
          <w:rFonts w:hint="eastAsia"/>
        </w:rPr>
        <w:t xml:space="preserve">    </w:t>
      </w:r>
      <w:r w:rsidR="00FE3EC6" w:rsidRPr="00FE3EC6">
        <w:rPr>
          <w:kern w:val="0"/>
        </w:rPr>
        <w:t xml:space="preserve">For the </w:t>
      </w:r>
      <w:r w:rsidR="002121FC" w:rsidRPr="00FE3EC6">
        <w:rPr>
          <w:kern w:val="0"/>
        </w:rPr>
        <w:t xml:space="preserve">Meta </w:t>
      </w:r>
      <w:r w:rsidR="00FE3EC6" w:rsidRPr="00FE3EC6">
        <w:rPr>
          <w:kern w:val="0"/>
        </w:rPr>
        <w:t>reinforcement learning, we regard Environment as a small classification task and slightly modify the reinforcement learning environment as a subtask of meta</w:t>
      </w:r>
      <w:r w:rsidR="00D75733">
        <w:rPr>
          <w:kern w:val="0"/>
        </w:rPr>
        <w:t>-</w:t>
      </w:r>
      <w:r w:rsidR="00FE3EC6" w:rsidRPr="00FE3EC6">
        <w:rPr>
          <w:kern w:val="0"/>
        </w:rPr>
        <w:t xml:space="preserve">learning. The original static reinforcement learning environment was </w:t>
      </w:r>
      <w:r w:rsidR="00FE3EC6" w:rsidRPr="00FE3EC6">
        <w:rPr>
          <w:kern w:val="0"/>
        </w:rPr>
        <w:lastRenderedPageBreak/>
        <w:t xml:space="preserve">changed to only one interaction, and multiple environments were established for training through multiple execution threads.  Action is to judge whether the </w:t>
      </w:r>
      <w:r w:rsidR="00D75733">
        <w:rPr>
          <w:kern w:val="0"/>
        </w:rPr>
        <w:t>a</w:t>
      </w:r>
      <w:r w:rsidR="00FE3EC6" w:rsidRPr="00FE3EC6">
        <w:rPr>
          <w:kern w:val="0"/>
        </w:rPr>
        <w:t xml:space="preserve">gent in reinforcement learning is abnormal. </w:t>
      </w:r>
      <w:r w:rsidR="006C22B9">
        <w:rPr>
          <w:kern w:val="0"/>
        </w:rPr>
        <w:t>The r</w:t>
      </w:r>
      <w:r w:rsidR="00FE3EC6" w:rsidRPr="00FE3EC6">
        <w:rPr>
          <w:kern w:val="0"/>
        </w:rPr>
        <w:t>eward is set so that when the meta-strategy selects correct and abnormal data, we give him a reward of 1, and if there is a misjudgment, a small negative reward of -0.1 will be given. However, when the system predicts correct normal data, we give 0 rewards, and we encourage the system to be able to find correct abnormal instances a little more. We use DNN to establish a Policy Network. The Policy Network will receive the environment state</w:t>
      </w:r>
      <w:r w:rsidR="00BF1FB6">
        <w:rPr>
          <w:kern w:val="0"/>
        </w:rPr>
        <w:t>,</w:t>
      </w:r>
      <w:r w:rsidR="00FE3EC6" w:rsidRPr="00FE3EC6">
        <w:rPr>
          <w:kern w:val="0"/>
        </w:rPr>
        <w:t xml:space="preserve"> output a probability distribution, and then sample an Action from the distribution. The State, Action, and Reward data will be stored in Replay Memory after each Task operation.</w:t>
      </w:r>
    </w:p>
    <w:p w14:paraId="597CE21F" w14:textId="77777777" w:rsidR="00556978" w:rsidRDefault="00556978" w:rsidP="007C13BA"/>
    <w:p w14:paraId="26FBAA7C" w14:textId="408E6259" w:rsidR="002660C7" w:rsidRPr="00912AE4" w:rsidRDefault="002660C7" w:rsidP="002660C7">
      <w:pPr>
        <w:pStyle w:val="2"/>
        <w:rPr>
          <w:rStyle w:val="longtext1"/>
          <w:sz w:val="32"/>
          <w:szCs w:val="48"/>
          <w:lang w:val="en"/>
        </w:rPr>
      </w:pPr>
      <w:bookmarkStart w:id="96" w:name="_Toc123616145"/>
      <w:r w:rsidRPr="00807402">
        <w:rPr>
          <w:rFonts w:hint="eastAsia"/>
          <w:lang w:val="en"/>
        </w:rPr>
        <w:t>3.</w:t>
      </w:r>
      <w:r w:rsidR="00086A06">
        <w:rPr>
          <w:lang w:val="en"/>
        </w:rPr>
        <w:t>6</w:t>
      </w:r>
      <w:r w:rsidRPr="00807402">
        <w:rPr>
          <w:rFonts w:hint="eastAsia"/>
          <w:lang w:val="en"/>
        </w:rPr>
        <w:t xml:space="preserve"> </w:t>
      </w:r>
      <w:r w:rsidR="008B136A" w:rsidRPr="008B136A">
        <w:rPr>
          <w:color w:val="000000"/>
          <w:kern w:val="0"/>
          <w:szCs w:val="24"/>
        </w:rPr>
        <w:t>Create MAML Algorithms</w:t>
      </w:r>
      <w:bookmarkEnd w:id="96"/>
    </w:p>
    <w:p w14:paraId="66041D17" w14:textId="36A7B5C1" w:rsidR="008B136A" w:rsidRPr="00B73EAC" w:rsidRDefault="008B136A" w:rsidP="00CC15DE">
      <w:pPr>
        <w:pBdr>
          <w:top w:val="nil"/>
          <w:left w:val="nil"/>
          <w:bottom w:val="nil"/>
          <w:right w:val="nil"/>
          <w:between w:val="nil"/>
        </w:pBdr>
        <w:ind w:firstLineChars="200" w:firstLine="480"/>
        <w:jc w:val="both"/>
        <w:rPr>
          <w:kern w:val="0"/>
        </w:rPr>
      </w:pPr>
      <w:r w:rsidRPr="008B136A">
        <w:rPr>
          <w:kern w:val="0"/>
        </w:rPr>
        <w:t>This study uses the learn2learn</w:t>
      </w:r>
      <w:r w:rsidRPr="00B73EAC">
        <w:rPr>
          <w:kern w:val="0"/>
        </w:rPr>
        <w:fldChar w:fldCharType="begin"/>
      </w:r>
      <w:r w:rsidRPr="00B73EAC">
        <w:rPr>
          <w:kern w:val="0"/>
        </w:rPr>
        <w:instrText xml:space="preserve"> </w:instrText>
      </w:r>
      <w:r w:rsidRPr="00B73EAC">
        <w:rPr>
          <w:rFonts w:hint="eastAsia"/>
          <w:kern w:val="0"/>
        </w:rPr>
        <w:instrText>REF _Ref123253469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[9]</w:t>
      </w:r>
      <w:r w:rsidRPr="00B73EAC">
        <w:rPr>
          <w:kern w:val="0"/>
        </w:rPr>
        <w:fldChar w:fldCharType="end"/>
      </w:r>
      <w:r w:rsidRPr="008B136A">
        <w:rPr>
          <w:kern w:val="0"/>
        </w:rPr>
        <w:t xml:space="preserve"> suite and python language development.  First, our Inner Loop creates multiple execution threads for simultaneous execution in multiple reinforcement learning environments and creates a Task and policy network (</w:t>
      </w:r>
      <m:oMath>
        <m:r>
          <w:rPr>
            <w:rFonts w:ascii="Cambria Math" w:hAnsi="Cambria Math"/>
            <w:kern w:val="0"/>
          </w:rPr>
          <m:t>θ</m:t>
        </m:r>
      </m:oMath>
      <w:r w:rsidRPr="008B136A">
        <w:rPr>
          <w:kern w:val="0"/>
        </w:rPr>
        <w:t xml:space="preserve">) for each environment.  Next, the State, Action, Reward, </w:t>
      </w:r>
      <w:r w:rsidR="00640BB2">
        <w:rPr>
          <w:kern w:val="0"/>
        </w:rPr>
        <w:t xml:space="preserve">and </w:t>
      </w:r>
      <w:r w:rsidRPr="008B136A">
        <w:rPr>
          <w:kern w:val="0"/>
        </w:rPr>
        <w:t>Loss generated in each environment and the updated policy network parameters (</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8B136A">
        <w:rPr>
          <w:kern w:val="0"/>
        </w:rPr>
        <w:t xml:space="preserve">) are stored in Iteration Replay.  In the Outer Loop section, we choose TRPO (Trust region policy optimization) </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[8]</w:t>
      </w:r>
      <w:r w:rsidRPr="00B73EAC">
        <w:rPr>
          <w:kern w:val="0"/>
        </w:rPr>
        <w:fldChar w:fldCharType="end"/>
      </w:r>
      <w:r w:rsidRPr="008B136A">
        <w:rPr>
          <w:kern w:val="0"/>
        </w:rPr>
        <w:t xml:space="preserve"> to find the best strategy. The Trajectory of the TRPO algorithm reuses the strategy to increase the utilization rate of samples and also ensures that the reinforcement learning will not affect the </w:t>
      </w:r>
      <w:r w:rsidR="00640BB2">
        <w:rPr>
          <w:kern w:val="0"/>
        </w:rPr>
        <w:t>model's learning effect due to the strategy change</w:t>
      </w:r>
      <w:r w:rsidRPr="008B136A">
        <w:rPr>
          <w:kern w:val="0"/>
        </w:rPr>
        <w:t xml:space="preserve"> during the training process. The algorithm also delineates a trusted strategy learning area </w:t>
      </w:r>
      <w:r w:rsidR="00640BB2">
        <w:rPr>
          <w:kern w:val="0"/>
        </w:rPr>
        <w:t xml:space="preserve">to </w:t>
      </w:r>
      <w:r w:rsidRPr="008B136A">
        <w:rPr>
          <w:kern w:val="0"/>
        </w:rPr>
        <w:t>Ensure the stability and effectiveness of policy learning</w:t>
      </w:r>
      <w:r w:rsidR="00946B13">
        <w:rPr>
          <w:kern w:val="0"/>
        </w:rPr>
        <w:t xml:space="preserve">, </w:t>
      </w:r>
      <w:r w:rsidR="001C4D9B">
        <w:rPr>
          <w:kern w:val="0"/>
        </w:rPr>
        <w:t>as</w:t>
      </w:r>
      <w:r w:rsidRPr="008B136A">
        <w:rPr>
          <w:kern w:val="0"/>
        </w:rPr>
        <w:t xml:space="preserve"> shown</w:t>
      </w:r>
      <w:r w:rsidR="00976311">
        <w:rPr>
          <w:rFonts w:hint="eastAsia"/>
          <w:kern w:val="0"/>
        </w:rPr>
        <w:t xml:space="preserve"> </w:t>
      </w:r>
      <w:r w:rsidR="00976311">
        <w:rPr>
          <w:kern w:val="0"/>
        </w:rPr>
        <w:t xml:space="preserve">in </w:t>
      </w:r>
      <w:r w:rsidR="00976311">
        <w:rPr>
          <w:kern w:val="0"/>
        </w:rPr>
        <w:fldChar w:fldCharType="begin"/>
      </w:r>
      <w:r w:rsidR="00976311">
        <w:rPr>
          <w:kern w:val="0"/>
        </w:rPr>
        <w:instrText xml:space="preserve"> REF _Ref123615278 \h </w:instrText>
      </w:r>
      <w:r w:rsidR="00976311">
        <w:rPr>
          <w:kern w:val="0"/>
        </w:rPr>
      </w:r>
      <w:r w:rsidR="00976311">
        <w:rPr>
          <w:kern w:val="0"/>
        </w:rPr>
        <w:fldChar w:fldCharType="separate"/>
      </w:r>
      <w:r w:rsidR="00976311">
        <w:t xml:space="preserve">Figure </w:t>
      </w:r>
      <w:r w:rsidR="00976311">
        <w:rPr>
          <w:noProof/>
        </w:rPr>
        <w:t>14</w:t>
      </w:r>
      <w:r w:rsidR="00976311">
        <w:rPr>
          <w:kern w:val="0"/>
        </w:rPr>
        <w:fldChar w:fldCharType="end"/>
      </w:r>
      <w:r w:rsidRPr="008B136A">
        <w:rPr>
          <w:kern w:val="0"/>
        </w:rPr>
        <w:t>.</w:t>
      </w:r>
      <w:r w:rsidR="00976311">
        <w:rPr>
          <w:kern w:val="0"/>
        </w:rPr>
        <w:t xml:space="preserve"> </w:t>
      </w:r>
    </w:p>
    <w:p w14:paraId="50AF1598" w14:textId="77777777" w:rsidR="00CC15DE" w:rsidRDefault="00CC15DE" w:rsidP="00CC15DE">
      <w:pPr>
        <w:pBdr>
          <w:top w:val="nil"/>
          <w:left w:val="nil"/>
          <w:bottom w:val="nil"/>
          <w:right w:val="nil"/>
          <w:between w:val="nil"/>
        </w:pBdr>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lastRenderedPageBreak/>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6BDCE2A5" w:rsidR="00CC15DE" w:rsidRDefault="00B73EAC" w:rsidP="00B73EAC">
      <w:pPr>
        <w:pStyle w:val="af2"/>
        <w:jc w:val="center"/>
      </w:pPr>
      <w:bookmarkStart w:id="97" w:name="_Ref123615278"/>
      <w:bookmarkStart w:id="98" w:name="_Toc123616112"/>
      <w:r>
        <w:t xml:space="preserve">Figure </w:t>
      </w:r>
      <w:fldSimple w:instr=" SEQ Figure \* ARABIC ">
        <w:r w:rsidR="00CF7FEE">
          <w:rPr>
            <w:noProof/>
          </w:rPr>
          <w:t>14</w:t>
        </w:r>
      </w:fldSimple>
      <w:bookmarkEnd w:id="97"/>
      <w:r>
        <w:t xml:space="preserve">. </w:t>
      </w:r>
      <w:r w:rsidR="00C33B76" w:rsidRPr="00C33B76">
        <w:t>MAML-RL training flow chart</w:t>
      </w:r>
      <w:bookmarkEnd w:id="98"/>
    </w:p>
    <w:p w14:paraId="3BFFA416" w14:textId="77777777" w:rsidR="00B73EAC" w:rsidRPr="00B73EAC" w:rsidRDefault="00B73EAC" w:rsidP="00B73EAC"/>
    <w:p w14:paraId="14EF6E56" w14:textId="01FC4F25" w:rsidR="00746E59" w:rsidRPr="00912AE4" w:rsidRDefault="00746E59" w:rsidP="00746E59">
      <w:pPr>
        <w:pStyle w:val="2"/>
        <w:rPr>
          <w:rStyle w:val="longtext1"/>
          <w:sz w:val="32"/>
          <w:szCs w:val="48"/>
          <w:lang w:val="en"/>
        </w:rPr>
      </w:pPr>
      <w:bookmarkStart w:id="99" w:name="_Toc123616146"/>
      <w:r w:rsidRPr="00807402">
        <w:rPr>
          <w:rFonts w:hint="eastAsia"/>
          <w:lang w:val="en"/>
        </w:rPr>
        <w:t>3.</w:t>
      </w:r>
      <w:r w:rsidR="00D62FB7">
        <w:rPr>
          <w:lang w:val="en"/>
        </w:rPr>
        <w:t>7</w:t>
      </w:r>
      <w:r w:rsidRPr="00807402">
        <w:rPr>
          <w:rFonts w:hint="eastAsia"/>
          <w:lang w:val="en"/>
        </w:rPr>
        <w:t xml:space="preserve"> </w:t>
      </w:r>
      <w:r w:rsidR="00E4590B" w:rsidRPr="00E4590B">
        <w:rPr>
          <w:kern w:val="0"/>
          <w:szCs w:val="24"/>
        </w:rPr>
        <w:t>Train</w:t>
      </w:r>
      <w:r w:rsidR="00A20B64">
        <w:rPr>
          <w:kern w:val="0"/>
          <w:szCs w:val="24"/>
        </w:rPr>
        <w:t>ing</w:t>
      </w:r>
      <w:r w:rsidR="00E4590B" w:rsidRPr="00E4590B">
        <w:rPr>
          <w:kern w:val="0"/>
          <w:szCs w:val="24"/>
        </w:rPr>
        <w:t xml:space="preserve"> the Meta Reinforcement Model</w:t>
      </w:r>
      <w:bookmarkEnd w:id="99"/>
    </w:p>
    <w:p w14:paraId="76DEA930" w14:textId="5D6CB994" w:rsidR="0019308F" w:rsidRDefault="003C3E78" w:rsidP="00D01D31">
      <w:pPr>
        <w:ind w:firstLineChars="200" w:firstLine="480"/>
        <w:jc w:val="both"/>
        <w:rPr>
          <w:kern w:val="0"/>
        </w:rPr>
      </w:pPr>
      <w:r>
        <w:rPr>
          <w:kern w:val="0"/>
        </w:rPr>
        <w:t>First,</w:t>
      </w:r>
      <w:r w:rsidR="0019308F" w:rsidRPr="0019308F">
        <w:rPr>
          <w:kern w:val="0"/>
        </w:rPr>
        <w:t xml:space="preserve"> use the </w:t>
      </w:r>
      <w:proofErr w:type="spellStart"/>
      <w:r w:rsidR="0019308F" w:rsidRPr="0019308F">
        <w:rPr>
          <w:kern w:val="0"/>
        </w:rPr>
        <w:t>OpenAI</w:t>
      </w:r>
      <w:proofErr w:type="spellEnd"/>
      <w:r w:rsidR="0019308F" w:rsidRPr="0019308F">
        <w:rPr>
          <w:kern w:val="0"/>
        </w:rPr>
        <w:t xml:space="preserve"> gym suite to register the resource utilization environment (</w:t>
      </w:r>
      <w:r w:rsidR="00C35F83">
        <w:rPr>
          <w:kern w:val="0"/>
        </w:rPr>
        <w:t>St</w:t>
      </w:r>
      <w:r w:rsidR="0019308F" w:rsidRPr="0019308F">
        <w:rPr>
          <w:kern w:val="0"/>
        </w:rPr>
        <w:t>ep3.5) as th</w:t>
      </w:r>
      <w:r>
        <w:rPr>
          <w:kern w:val="0"/>
        </w:rPr>
        <w:t>is experiment's Environment and set the Inner Loop's hyperparameters</w:t>
      </w:r>
      <w:r w:rsidR="0019308F" w:rsidRPr="0019308F">
        <w:rPr>
          <w:kern w:val="0"/>
        </w:rPr>
        <w:t xml:space="preserve"> as shown in </w:t>
      </w:r>
      <w:r w:rsidR="0019308F">
        <w:rPr>
          <w:kern w:val="0"/>
        </w:rPr>
        <w:fldChar w:fldCharType="begin"/>
      </w:r>
      <w:r w:rsidR="0019308F">
        <w:rPr>
          <w:kern w:val="0"/>
        </w:rPr>
        <w:instrText xml:space="preserve"> </w:instrText>
      </w:r>
      <w:r w:rsidR="0019308F">
        <w:rPr>
          <w:rFonts w:hint="eastAsia"/>
          <w:kern w:val="0"/>
        </w:rPr>
        <w:instrText>REF _Ref123253776 \h</w:instrText>
      </w:r>
      <w:r w:rsidR="0019308F">
        <w:rPr>
          <w:kern w:val="0"/>
        </w:rPr>
        <w:instrText xml:space="preserve"> </w:instrText>
      </w:r>
      <w:r w:rsidR="0019308F">
        <w:rPr>
          <w:kern w:val="0"/>
        </w:rPr>
      </w:r>
      <w:r w:rsidR="0019308F">
        <w:rPr>
          <w:kern w:val="0"/>
        </w:rPr>
        <w:fldChar w:fldCharType="separate"/>
      </w:r>
      <w:r w:rsidR="0019308F">
        <w:t xml:space="preserve">Table </w:t>
      </w:r>
      <w:r w:rsidR="0019308F">
        <w:rPr>
          <w:noProof/>
        </w:rPr>
        <w:t>2</w:t>
      </w:r>
      <w:r w:rsidR="0019308F">
        <w:rPr>
          <w:kern w:val="0"/>
        </w:rPr>
        <w:fldChar w:fldCharType="end"/>
      </w:r>
      <w:r w:rsidR="0019308F" w:rsidRPr="0019308F">
        <w:rPr>
          <w:kern w:val="0"/>
        </w:rPr>
        <w:t>.</w:t>
      </w:r>
    </w:p>
    <w:p w14:paraId="76B54F09" w14:textId="6EC31DCA" w:rsidR="002F0089" w:rsidRDefault="002F0089" w:rsidP="002F0089">
      <w:pPr>
        <w:pStyle w:val="af2"/>
        <w:keepNext/>
        <w:jc w:val="center"/>
      </w:pPr>
      <w:bookmarkStart w:id="100" w:name="_Ref123253776"/>
      <w:bookmarkStart w:id="101" w:name="_Toc123616006"/>
      <w:r>
        <w:t xml:space="preserve">Table </w:t>
      </w:r>
      <w:fldSimple w:instr=" SEQ Table \* ARABIC ">
        <w:r w:rsidR="00CF7FEE">
          <w:rPr>
            <w:noProof/>
          </w:rPr>
          <w:t>2</w:t>
        </w:r>
      </w:fldSimple>
      <w:bookmarkEnd w:id="100"/>
      <w:r>
        <w:rPr>
          <w:rFonts w:hint="eastAsia"/>
        </w:rPr>
        <w:t xml:space="preserve">. </w:t>
      </w:r>
      <w:r w:rsidR="007C7762" w:rsidRPr="007C7762">
        <w:t>MAML hyperparameter settings</w:t>
      </w:r>
      <w:bookmarkEnd w:id="10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CA5A2D">
            <w:pPr>
              <w:pBdr>
                <w:top w:val="nil"/>
                <w:left w:val="nil"/>
                <w:bottom w:val="nil"/>
                <w:right w:val="nil"/>
                <w:between w:val="nil"/>
              </w:pBdr>
              <w:jc w:val="center"/>
              <w:rPr>
                <w:rFonts w:cs="Calibri"/>
                <w:color w:val="000000"/>
              </w:rPr>
            </w:pPr>
            <w:bookmarkStart w:id="10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CA5A2D">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CA5A2D">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4C5787C5" w:rsidR="00D01D31" w:rsidRPr="00B91F76" w:rsidRDefault="00D01D31" w:rsidP="00CA5A2D">
            <w:pPr>
              <w:pBdr>
                <w:top w:val="nil"/>
                <w:left w:val="nil"/>
                <w:bottom w:val="nil"/>
                <w:right w:val="nil"/>
                <w:between w:val="nil"/>
              </w:pBdr>
              <w:jc w:val="center"/>
              <w:rPr>
                <w:rFonts w:cs="Calibri"/>
                <w:color w:val="000000"/>
              </w:rPr>
            </w:pPr>
            <w:r>
              <w:rPr>
                <w:rFonts w:hint="eastAsia"/>
                <w:bCs/>
                <w:kern w:val="0"/>
              </w:rPr>
              <w:t>[</w:t>
            </w:r>
            <w:r w:rsidR="00E95A96">
              <w:rPr>
                <w:bCs/>
                <w:kern w:val="0"/>
              </w:rPr>
              <w:t>100,100</w:t>
            </w:r>
            <w:r>
              <w:rPr>
                <w:bCs/>
                <w:kern w:val="0"/>
              </w:rPr>
              <w:t>]</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CA5A2D">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CA5A2D">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CA5A2D">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CA5A2D">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CA5A2D">
            <w:pPr>
              <w:pBdr>
                <w:top w:val="nil"/>
                <w:left w:val="nil"/>
                <w:bottom w:val="nil"/>
                <w:right w:val="nil"/>
                <w:between w:val="nil"/>
              </w:pBdr>
              <w:jc w:val="center"/>
              <w:rPr>
                <w:rFonts w:cs="Calibri"/>
                <w:bCs/>
                <w:color w:val="000000"/>
              </w:rPr>
            </w:pPr>
            <w:r>
              <w:rPr>
                <w:rFonts w:hint="eastAsia"/>
                <w:bCs/>
                <w:kern w:val="0"/>
              </w:rPr>
              <w:t>1</w:t>
            </w:r>
          </w:p>
        </w:tc>
      </w:tr>
      <w:bookmarkEnd w:id="102"/>
    </w:tbl>
    <w:p w14:paraId="7258451A" w14:textId="77777777" w:rsidR="00D01D31" w:rsidRDefault="00D01D31" w:rsidP="00D01D31">
      <w:pPr>
        <w:ind w:firstLineChars="200" w:firstLine="480"/>
        <w:jc w:val="both"/>
        <w:rPr>
          <w:bCs/>
          <w:kern w:val="0"/>
        </w:rPr>
      </w:pPr>
    </w:p>
    <w:p w14:paraId="0EE09A24" w14:textId="0BC1C88B" w:rsidR="00123D87" w:rsidRDefault="00123D87" w:rsidP="00D01D31">
      <w:pPr>
        <w:ind w:firstLineChars="200" w:firstLine="480"/>
        <w:jc w:val="both"/>
        <w:rPr>
          <w:bCs/>
          <w:kern w:val="0"/>
        </w:rPr>
      </w:pPr>
      <w:r w:rsidRPr="00123D87">
        <w:rPr>
          <w:bCs/>
          <w:kern w:val="0"/>
        </w:rPr>
        <w:t xml:space="preserve">Each </w:t>
      </w:r>
      <w:r w:rsidR="003C3E78">
        <w:rPr>
          <w:bCs/>
          <w:kern w:val="0"/>
        </w:rPr>
        <w:t>i</w:t>
      </w:r>
      <w:r w:rsidRPr="00123D87">
        <w:rPr>
          <w:bCs/>
          <w:kern w:val="0"/>
        </w:rPr>
        <w:t xml:space="preserve">teration sets the record file to record the </w:t>
      </w:r>
      <w:r w:rsidR="003C3E78">
        <w:rPr>
          <w:bCs/>
          <w:kern w:val="0"/>
        </w:rPr>
        <w:t>r</w:t>
      </w:r>
      <w:r w:rsidRPr="00123D87">
        <w:rPr>
          <w:bCs/>
          <w:kern w:val="0"/>
        </w:rPr>
        <w:t xml:space="preserve">eward and the accuracy of the current final model and sets </w:t>
      </w:r>
      <w:proofErr w:type="spellStart"/>
      <w:r w:rsidRPr="00123D87">
        <w:rPr>
          <w:bCs/>
          <w:kern w:val="0"/>
        </w:rPr>
        <w:t>Tensorboard</w:t>
      </w:r>
      <w:proofErr w:type="spellEnd"/>
      <w:r w:rsidRPr="00123D87">
        <w:rPr>
          <w:bCs/>
          <w:kern w:val="0"/>
        </w:rPr>
        <w:t xml:space="preserve"> to observe the trend of the training process, as shown in </w:t>
      </w:r>
      <w:r>
        <w:rPr>
          <w:bCs/>
          <w:kern w:val="0"/>
        </w:rPr>
        <w:fldChar w:fldCharType="begin"/>
      </w:r>
      <w:r>
        <w:rPr>
          <w:bCs/>
          <w:kern w:val="0"/>
        </w:rPr>
        <w:instrText xml:space="preserve"> </w:instrText>
      </w:r>
      <w:r>
        <w:rPr>
          <w:rFonts w:hint="eastAsia"/>
          <w:bCs/>
          <w:kern w:val="0"/>
        </w:rPr>
        <w:instrText>REF _Ref123253885 \h</w:instrText>
      </w:r>
      <w:r>
        <w:rPr>
          <w:bCs/>
          <w:kern w:val="0"/>
        </w:rPr>
        <w:instrText xml:space="preserve"> </w:instrText>
      </w:r>
      <w:r>
        <w:rPr>
          <w:bCs/>
          <w:kern w:val="0"/>
        </w:rPr>
      </w:r>
      <w:r>
        <w:rPr>
          <w:bCs/>
          <w:kern w:val="0"/>
        </w:rPr>
        <w:fldChar w:fldCharType="separate"/>
      </w:r>
      <w:r>
        <w:t xml:space="preserve">Figure </w:t>
      </w:r>
      <w:r>
        <w:rPr>
          <w:noProof/>
        </w:rPr>
        <w:t>15</w:t>
      </w:r>
      <w:r>
        <w:rPr>
          <w:bCs/>
          <w:kern w:val="0"/>
        </w:rPr>
        <w:fldChar w:fldCharType="end"/>
      </w:r>
      <w:r w:rsidR="003C3E78">
        <w:rPr>
          <w:bCs/>
          <w:kern w:val="0"/>
        </w:rPr>
        <w:t xml:space="preserve"> and</w:t>
      </w:r>
      <w:r>
        <w:rPr>
          <w:bCs/>
          <w:kern w:val="0"/>
        </w:rPr>
        <w:t xml:space="preserve"> </w:t>
      </w:r>
      <w:r>
        <w:rPr>
          <w:bCs/>
          <w:kern w:val="0"/>
        </w:rPr>
        <w:fldChar w:fldCharType="begin"/>
      </w:r>
      <w:r>
        <w:rPr>
          <w:bCs/>
          <w:kern w:val="0"/>
        </w:rPr>
        <w:instrText xml:space="preserve"> REF _Ref123253886 \h </w:instrText>
      </w:r>
      <w:r>
        <w:rPr>
          <w:bCs/>
          <w:kern w:val="0"/>
        </w:rPr>
      </w:r>
      <w:r>
        <w:rPr>
          <w:bCs/>
          <w:kern w:val="0"/>
        </w:rPr>
        <w:fldChar w:fldCharType="separate"/>
      </w:r>
      <w:r>
        <w:t xml:space="preserve">Figure </w:t>
      </w:r>
      <w:r>
        <w:rPr>
          <w:noProof/>
        </w:rPr>
        <w:t>16</w:t>
      </w:r>
      <w:r>
        <w:rPr>
          <w:bCs/>
          <w:kern w:val="0"/>
        </w:rPr>
        <w:fldChar w:fldCharType="end"/>
      </w:r>
      <w:r w:rsidRPr="00123D87">
        <w:rPr>
          <w:bCs/>
          <w:kern w:val="0"/>
        </w:rPr>
        <w:t>.</w:t>
      </w:r>
    </w:p>
    <w:p w14:paraId="58162A56" w14:textId="77777777" w:rsidR="000E5D11" w:rsidRDefault="00D01D31" w:rsidP="000E5D11">
      <w:pPr>
        <w:keepNext/>
      </w:pPr>
      <w:r>
        <w:rPr>
          <w:noProof/>
        </w:rPr>
        <w:lastRenderedPageBreak/>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20E1F211" w:rsidR="00D01D31" w:rsidRDefault="000E5D11" w:rsidP="00F62DFB">
      <w:pPr>
        <w:pStyle w:val="af2"/>
        <w:jc w:val="center"/>
      </w:pPr>
      <w:bookmarkStart w:id="103" w:name="_Ref123253885"/>
      <w:bookmarkStart w:id="104" w:name="_Toc123616113"/>
      <w:r>
        <w:t xml:space="preserve">Figure </w:t>
      </w:r>
      <w:fldSimple w:instr=" SEQ Figure \* ARABIC ">
        <w:r w:rsidR="00CF7FEE">
          <w:rPr>
            <w:noProof/>
          </w:rPr>
          <w:t>15</w:t>
        </w:r>
      </w:fldSimple>
      <w:bookmarkEnd w:id="103"/>
      <w:r>
        <w:rPr>
          <w:rFonts w:hint="eastAsia"/>
        </w:rPr>
        <w:t xml:space="preserve">. </w:t>
      </w:r>
      <w:r w:rsidR="002160A9" w:rsidRPr="002160A9">
        <w:t>Meta Reinforcement Learning Training</w:t>
      </w:r>
      <w:bookmarkEnd w:id="10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E20B91D" w:rsidR="00746E59" w:rsidRPr="00F62DFB" w:rsidRDefault="000E5D11" w:rsidP="00F62DFB">
      <w:pPr>
        <w:pStyle w:val="af2"/>
        <w:jc w:val="center"/>
      </w:pPr>
      <w:bookmarkStart w:id="105" w:name="_Ref123253886"/>
      <w:bookmarkStart w:id="106" w:name="_Toc123616114"/>
      <w:r>
        <w:t xml:space="preserve">Figure </w:t>
      </w:r>
      <w:fldSimple w:instr=" SEQ Figure \* ARABIC ">
        <w:r w:rsidR="00CF7FEE">
          <w:rPr>
            <w:noProof/>
          </w:rPr>
          <w:t>16</w:t>
        </w:r>
      </w:fldSimple>
      <w:bookmarkEnd w:id="105"/>
      <w:r>
        <w:rPr>
          <w:rFonts w:hint="eastAsia"/>
        </w:rPr>
        <w:t>.</w:t>
      </w:r>
      <w:r w:rsidRPr="000E5D11">
        <w:rPr>
          <w:rFonts w:hint="eastAsia"/>
        </w:rPr>
        <w:t xml:space="preserve"> </w:t>
      </w:r>
      <w:proofErr w:type="spellStart"/>
      <w:r w:rsidR="002160A9" w:rsidRPr="002160A9">
        <w:t>Tensorboard</w:t>
      </w:r>
      <w:proofErr w:type="spellEnd"/>
      <w:r w:rsidR="002160A9" w:rsidRPr="002160A9">
        <w:t xml:space="preserve"> observes the training process</w:t>
      </w:r>
      <w:bookmarkEnd w:id="106"/>
    </w:p>
    <w:p w14:paraId="7DAC0980" w14:textId="77777777" w:rsidR="00746E59" w:rsidRDefault="00746E59" w:rsidP="00C23C6D">
      <w:pPr>
        <w:rPr>
          <w:lang w:val="en"/>
        </w:rPr>
      </w:pPr>
    </w:p>
    <w:p w14:paraId="3D428994" w14:textId="66CC3EFB" w:rsidR="00C94903" w:rsidRPr="003858DF" w:rsidRDefault="00F8033E" w:rsidP="003858DF">
      <w:pPr>
        <w:pStyle w:val="2"/>
        <w:rPr>
          <w:lang w:val="en"/>
        </w:rPr>
      </w:pPr>
      <w:bookmarkStart w:id="107" w:name="_Toc123616147"/>
      <w:r w:rsidRPr="00807402">
        <w:rPr>
          <w:rFonts w:hint="eastAsia"/>
          <w:lang w:val="en"/>
        </w:rPr>
        <w:t>3.</w:t>
      </w:r>
      <w:r w:rsidR="00606899">
        <w:rPr>
          <w:rFonts w:hint="eastAsia"/>
          <w:lang w:val="en"/>
        </w:rPr>
        <w:t>8</w:t>
      </w:r>
      <w:r w:rsidRPr="00807402">
        <w:rPr>
          <w:rFonts w:hint="eastAsia"/>
          <w:lang w:val="en"/>
        </w:rPr>
        <w:t xml:space="preserve"> </w:t>
      </w:r>
      <w:r w:rsidR="0071548F">
        <w:rPr>
          <w:lang w:val="en"/>
        </w:rPr>
        <w:t xml:space="preserve">Policy </w:t>
      </w:r>
      <w:r w:rsidR="00B213B5">
        <w:rPr>
          <w:lang w:val="en"/>
        </w:rPr>
        <w:t>N</w:t>
      </w:r>
      <w:r w:rsidR="0071548F">
        <w:rPr>
          <w:lang w:val="en"/>
        </w:rPr>
        <w:t xml:space="preserve">etwork </w:t>
      </w:r>
      <w:r w:rsidR="00B213B5">
        <w:rPr>
          <w:lang w:val="en"/>
        </w:rPr>
        <w:t>E</w:t>
      </w:r>
      <w:r w:rsidR="0071548F" w:rsidRPr="0071548F">
        <w:rPr>
          <w:lang w:val="en"/>
        </w:rPr>
        <w:t>valuation</w:t>
      </w:r>
      <w:bookmarkEnd w:id="107"/>
    </w:p>
    <w:p w14:paraId="77C5ED6F" w14:textId="7352F1FE" w:rsidR="00B213B5" w:rsidRDefault="00B213B5" w:rsidP="00C94903">
      <w:pPr>
        <w:ind w:firstLineChars="200" w:firstLine="480"/>
        <w:jc w:val="both"/>
        <w:rPr>
          <w:kern w:val="0"/>
        </w:rPr>
      </w:pPr>
      <w:r w:rsidRPr="00B213B5">
        <w:rPr>
          <w:kern w:val="0"/>
        </w:rPr>
        <w:t xml:space="preserve">During the training process, we will observe </w:t>
      </w:r>
      <w:r w:rsidR="001E66AB">
        <w:rPr>
          <w:kern w:val="0"/>
        </w:rPr>
        <w:t>each iteration's accumulated reward value</w:t>
      </w:r>
      <w:r w:rsidRPr="00B213B5">
        <w:rPr>
          <w:kern w:val="0"/>
        </w:rPr>
        <w:t xml:space="preserve"> and modify the reward and punishment mechanism of the environment setting through the observed trend, as shown in </w:t>
      </w:r>
      <w:r>
        <w:rPr>
          <w:bCs/>
        </w:rPr>
        <w:fldChar w:fldCharType="begin"/>
      </w:r>
      <w:r>
        <w:rPr>
          <w:bCs/>
        </w:rPr>
        <w:instrText xml:space="preserve"> </w:instrText>
      </w:r>
      <w:r>
        <w:rPr>
          <w:rFonts w:hint="eastAsia"/>
          <w:bCs/>
        </w:rPr>
        <w:instrText>REF _Ref123256390 \h</w:instrText>
      </w:r>
      <w:r>
        <w:rPr>
          <w:bCs/>
        </w:rPr>
        <w:instrText xml:space="preserve"> </w:instrText>
      </w:r>
      <w:r>
        <w:rPr>
          <w:bCs/>
        </w:rPr>
      </w:r>
      <w:r>
        <w:rPr>
          <w:bCs/>
        </w:rPr>
        <w:fldChar w:fldCharType="separate"/>
      </w:r>
      <w:r>
        <w:t xml:space="preserve">Figure </w:t>
      </w:r>
      <w:r>
        <w:rPr>
          <w:noProof/>
        </w:rPr>
        <w:t>17</w:t>
      </w:r>
      <w:r>
        <w:rPr>
          <w:bCs/>
        </w:rPr>
        <w:fldChar w:fldCharType="end"/>
      </w:r>
      <w:r w:rsidRPr="00B213B5">
        <w:rPr>
          <w:kern w:val="0"/>
        </w:rPr>
        <w:t>.</w:t>
      </w:r>
    </w:p>
    <w:p w14:paraId="63AAB9C8" w14:textId="77777777" w:rsidR="007D02CD" w:rsidRDefault="00C94903" w:rsidP="007D02CD">
      <w:pPr>
        <w:pStyle w:val="a0"/>
        <w:keepNext/>
        <w:jc w:val="center"/>
      </w:pPr>
      <w:r>
        <w:rPr>
          <w:noProof/>
        </w:rPr>
        <w:lastRenderedPageBreak/>
        <w:drawing>
          <wp:inline distT="0" distB="0" distL="0" distR="0" wp14:anchorId="2F807EEE" wp14:editId="2245D1DE">
            <wp:extent cx="5759450" cy="357310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6210" cy="3577298"/>
                    </a:xfrm>
                    <a:prstGeom prst="rect">
                      <a:avLst/>
                    </a:prstGeom>
                    <a:noFill/>
                    <a:ln>
                      <a:noFill/>
                    </a:ln>
                  </pic:spPr>
                </pic:pic>
              </a:graphicData>
            </a:graphic>
          </wp:inline>
        </w:drawing>
      </w:r>
    </w:p>
    <w:p w14:paraId="0E11E0AB" w14:textId="553D903C" w:rsidR="00C94903" w:rsidRPr="00C94903" w:rsidRDefault="007D02CD" w:rsidP="007D02CD">
      <w:pPr>
        <w:pStyle w:val="af2"/>
        <w:jc w:val="center"/>
      </w:pPr>
      <w:bookmarkStart w:id="108" w:name="_Ref123256390"/>
      <w:bookmarkStart w:id="109" w:name="_Toc123616115"/>
      <w:r>
        <w:t xml:space="preserve">Figure </w:t>
      </w:r>
      <w:fldSimple w:instr=" SEQ Figure \* ARABIC ">
        <w:r w:rsidR="00CF7FEE">
          <w:rPr>
            <w:noProof/>
          </w:rPr>
          <w:t>17</w:t>
        </w:r>
      </w:fldSimple>
      <w:bookmarkEnd w:id="108"/>
      <w:r>
        <w:rPr>
          <w:rFonts w:hint="eastAsia"/>
        </w:rPr>
        <w:t xml:space="preserve">. </w:t>
      </w:r>
      <w:r w:rsidR="004A50E4" w:rsidRPr="004A50E4">
        <w:t>Reward trend of reinforcement learning training process</w:t>
      </w:r>
      <w:bookmarkEnd w:id="109"/>
    </w:p>
    <w:p w14:paraId="1F007932" w14:textId="77777777" w:rsidR="00746E59" w:rsidRDefault="00746E59" w:rsidP="00C23C6D">
      <w:pPr>
        <w:rPr>
          <w:lang w:val="en"/>
        </w:rPr>
      </w:pPr>
    </w:p>
    <w:p w14:paraId="3E314750" w14:textId="24244F21" w:rsidR="00D93966" w:rsidRDefault="001E71D2" w:rsidP="00D93966">
      <w:pPr>
        <w:ind w:firstLineChars="200" w:firstLine="480"/>
        <w:jc w:val="both"/>
        <w:rPr>
          <w:bCs/>
        </w:rPr>
      </w:pPr>
      <w:r w:rsidRPr="001E71D2">
        <w:rPr>
          <w:bCs/>
        </w:rPr>
        <w:t xml:space="preserve">We use Precision, Recall, and F1-score to evaluate whether the model can be deployed. </w:t>
      </w:r>
      <w:r w:rsidR="001E66AB">
        <w:rPr>
          <w:bCs/>
        </w:rPr>
        <w:t>as</w:t>
      </w:r>
      <w:r w:rsidRPr="001E71D2">
        <w:rPr>
          <w:bCs/>
        </w:rPr>
        <w:t xml:space="preserve"> shown in formulas (1), (2), and (3).</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CA5A2D">
        <w:tc>
          <w:tcPr>
            <w:tcW w:w="9214" w:type="dxa"/>
            <w:vAlign w:val="center"/>
          </w:tcPr>
          <w:p w14:paraId="0389A820" w14:textId="77777777" w:rsidR="00D93966" w:rsidRPr="00ED1911" w:rsidRDefault="00D93966" w:rsidP="00CA5A2D">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CA5A2D">
        <w:tc>
          <w:tcPr>
            <w:tcW w:w="9923" w:type="dxa"/>
            <w:vAlign w:val="center"/>
          </w:tcPr>
          <w:p w14:paraId="625B40EA" w14:textId="77777777" w:rsidR="00D93966" w:rsidRPr="00ED1911" w:rsidRDefault="00D93966" w:rsidP="00CA5A2D">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CA5A2D">
        <w:tc>
          <w:tcPr>
            <w:tcW w:w="9356" w:type="dxa"/>
            <w:vAlign w:val="center"/>
          </w:tcPr>
          <w:p w14:paraId="70A1FFFE" w14:textId="77777777" w:rsidR="00D93966" w:rsidRPr="00ED1911" w:rsidRDefault="00D93966" w:rsidP="00CA5A2D">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CA5A2D">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4D42046B" w:rsidR="009C1C9E" w:rsidRDefault="00F432E8" w:rsidP="00D93966">
      <w:pPr>
        <w:ind w:firstLineChars="200" w:firstLine="480"/>
        <w:jc w:val="both"/>
        <w:rPr>
          <w:bCs/>
        </w:rPr>
      </w:pPr>
      <w:r w:rsidRPr="00F432E8">
        <w:rPr>
          <w:bCs/>
        </w:rPr>
        <w:t xml:space="preserve">The initialization model will first receive the streaming data of the hardware resource utilization rate of the target device </w:t>
      </w:r>
      <w:r w:rsidR="00D24A93">
        <w:rPr>
          <w:bCs/>
        </w:rPr>
        <w:t>offline</w:t>
      </w:r>
      <w:r w:rsidRPr="00F432E8">
        <w:rPr>
          <w:bCs/>
        </w:rPr>
        <w:t xml:space="preserve"> and perform a short-step gradient update after pre-processing.  Finally, evaluate whether the test loss is converged and deploy</w:t>
      </w:r>
      <w:r w:rsidR="00D24A93">
        <w:rPr>
          <w:bCs/>
        </w:rPr>
        <w:t>ed</w:t>
      </w:r>
      <w:r w:rsidRPr="00F432E8">
        <w:rPr>
          <w:bCs/>
        </w:rPr>
        <w:t xml:space="preserve"> to the target device.</w:t>
      </w:r>
    </w:p>
    <w:p w14:paraId="744629E5" w14:textId="77777777" w:rsidR="00A06D58" w:rsidRPr="00ED1911" w:rsidRDefault="00A06D58" w:rsidP="00D93966">
      <w:pPr>
        <w:ind w:firstLineChars="200" w:firstLine="480"/>
        <w:jc w:val="both"/>
        <w:rPr>
          <w:bCs/>
        </w:rPr>
      </w:pPr>
    </w:p>
    <w:p w14:paraId="5B2C71A3" w14:textId="4549DE84" w:rsidR="00524427" w:rsidRDefault="00524427" w:rsidP="00524427">
      <w:pPr>
        <w:pStyle w:val="2"/>
        <w:rPr>
          <w:lang w:val="en"/>
        </w:rPr>
      </w:pPr>
      <w:bookmarkStart w:id="110" w:name="_Toc123616148"/>
      <w:r w:rsidRPr="00807402">
        <w:rPr>
          <w:rFonts w:hint="eastAsia"/>
          <w:lang w:val="en"/>
        </w:rPr>
        <w:t>3.</w:t>
      </w:r>
      <w:r w:rsidR="00606899">
        <w:rPr>
          <w:rFonts w:hint="eastAsia"/>
          <w:lang w:val="en"/>
        </w:rPr>
        <w:t>9</w:t>
      </w:r>
      <w:r w:rsidRPr="00807402">
        <w:rPr>
          <w:rFonts w:hint="eastAsia"/>
          <w:lang w:val="en"/>
        </w:rPr>
        <w:t xml:space="preserve"> </w:t>
      </w:r>
      <w:r w:rsidR="006F66DD" w:rsidRPr="006F66DD">
        <w:rPr>
          <w:szCs w:val="24"/>
        </w:rPr>
        <w:t>Deploy the model to perform online prediction</w:t>
      </w:r>
      <w:bookmarkEnd w:id="110"/>
    </w:p>
    <w:p w14:paraId="361CBD4F" w14:textId="1D9E5E16" w:rsidR="00C21110" w:rsidRDefault="00C21110" w:rsidP="006866F4">
      <w:pPr>
        <w:ind w:firstLineChars="200" w:firstLine="480"/>
        <w:jc w:val="both"/>
      </w:pPr>
      <w:r w:rsidRPr="00C21110">
        <w:t xml:space="preserve">The models used after evaluation will be deployed to the computing cluster of NXP Semiconductors, Taiwan.  The company currently uses Hadoop and Spark to </w:t>
      </w:r>
      <w:r w:rsidRPr="00C21110">
        <w:lastRenderedPageBreak/>
        <w:t xml:space="preserve">build a cluster system and uses Zabbix Server to monitor the resource usage of each virtual machine.  The system sets a fixed time to import the data into HDFS (Hadoop Distributed File System).  This research uses Spark streaming to convert data into </w:t>
      </w:r>
      <w:proofErr w:type="spellStart"/>
      <w:r w:rsidRPr="00C21110">
        <w:t>DStream</w:t>
      </w:r>
      <w:proofErr w:type="spellEnd"/>
      <w:r w:rsidRPr="00C21110">
        <w:t xml:space="preserve"> (discretized stream) form and input</w:t>
      </w:r>
      <w:r w:rsidR="00D24A93">
        <w:t>s</w:t>
      </w:r>
      <w:r w:rsidRPr="00C21110">
        <w:t xml:space="preserve"> it into the online prediction model for fault prediction, and the detection results will be stored in HDFS immediately.  Then the alarm system sends out an alarm to notify the management personnel to deal with it, as shown in </w:t>
      </w:r>
      <w:r>
        <w:fldChar w:fldCharType="begin"/>
      </w:r>
      <w:r>
        <w:instrText xml:space="preserve"> </w:instrText>
      </w:r>
      <w:r>
        <w:rPr>
          <w:rFonts w:hint="eastAsia"/>
        </w:rPr>
        <w:instrText>REF _Ref123256694 \h</w:instrText>
      </w:r>
      <w:r>
        <w:instrText xml:space="preserve"> </w:instrText>
      </w:r>
      <w:r>
        <w:fldChar w:fldCharType="separate"/>
      </w:r>
      <w:r>
        <w:t xml:space="preserve">Figure </w:t>
      </w:r>
      <w:r>
        <w:rPr>
          <w:noProof/>
        </w:rPr>
        <w:t>18</w:t>
      </w:r>
      <w:r>
        <w:fldChar w:fldCharType="end"/>
      </w:r>
      <w:r>
        <w:t xml:space="preserve">. </w:t>
      </w:r>
    </w:p>
    <w:p w14:paraId="04E071C8" w14:textId="77777777" w:rsidR="000730D1" w:rsidRDefault="005B67D9" w:rsidP="000730D1">
      <w:pPr>
        <w:keepNext/>
        <w:ind w:firstLineChars="200" w:firstLine="480"/>
        <w:jc w:val="center"/>
      </w:pPr>
      <w:r>
        <w:rPr>
          <w:noProof/>
        </w:rPr>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469A22B4" w14:textId="21D07860" w:rsidR="00C10B45" w:rsidRDefault="000730D1" w:rsidP="00A72032">
      <w:pPr>
        <w:pStyle w:val="af2"/>
        <w:jc w:val="center"/>
        <w:rPr>
          <w:lang w:val="en"/>
        </w:rPr>
      </w:pPr>
      <w:bookmarkStart w:id="111" w:name="_Ref123256694"/>
      <w:bookmarkStart w:id="112" w:name="_Toc123616116"/>
      <w:r>
        <w:t xml:space="preserve">Figure </w:t>
      </w:r>
      <w:fldSimple w:instr=" SEQ Figure \* ARABIC ">
        <w:r w:rsidR="00CF7FEE">
          <w:rPr>
            <w:noProof/>
          </w:rPr>
          <w:t>18</w:t>
        </w:r>
      </w:fldSimple>
      <w:bookmarkEnd w:id="111"/>
      <w:r>
        <w:rPr>
          <w:rFonts w:hint="eastAsia"/>
        </w:rPr>
        <w:t xml:space="preserve">. </w:t>
      </w:r>
      <w:r w:rsidR="00A72032" w:rsidRPr="00A72032">
        <w:t xml:space="preserve">Online detection architecture </w:t>
      </w:r>
      <w:r w:rsidR="00A72032">
        <w:t>in</w:t>
      </w:r>
      <w:r w:rsidR="00A72032" w:rsidRPr="00A72032">
        <w:t xml:space="preserve"> </w:t>
      </w:r>
      <w:r w:rsidR="00D24A93">
        <w:t xml:space="preserve">the </w:t>
      </w:r>
      <w:r w:rsidR="00A72032" w:rsidRPr="00A72032">
        <w:t>data</w:t>
      </w:r>
      <w:r w:rsidR="00D24A93">
        <w:t xml:space="preserve"> </w:t>
      </w:r>
      <w:r w:rsidR="00A72032" w:rsidRPr="00A72032">
        <w:t>center</w:t>
      </w:r>
      <w:bookmarkEnd w:id="112"/>
    </w:p>
    <w:p w14:paraId="223225E4" w14:textId="77777777" w:rsidR="000A69B2" w:rsidRPr="00912AE4" w:rsidRDefault="00DC4CA1" w:rsidP="000A69B2">
      <w:pPr>
        <w:pStyle w:val="1"/>
        <w:numPr>
          <w:ilvl w:val="0"/>
          <w:numId w:val="0"/>
        </w:numPr>
        <w:rPr>
          <w:rStyle w:val="shorttext"/>
          <w:lang w:val="en"/>
        </w:rPr>
      </w:pPr>
      <w:bookmarkStart w:id="113" w:name="_Toc291375745"/>
      <w:bookmarkStart w:id="114" w:name="_Toc294594909"/>
      <w:bookmarkStart w:id="115" w:name="_Toc294595106"/>
      <w:bookmarkStart w:id="116" w:name="_Toc326198846"/>
      <w:bookmarkStart w:id="117" w:name="_Toc395153765"/>
      <w:bookmarkStart w:id="118" w:name="_Toc523013672"/>
      <w:bookmarkStart w:id="119" w:name="_Toc524265606"/>
      <w:bookmarkStart w:id="120" w:name="_Toc123616149"/>
      <w:r w:rsidRPr="00912AE4">
        <w:t>Chapter 4.</w:t>
      </w:r>
      <w:r w:rsidR="00FD107B" w:rsidRPr="00912AE4">
        <w:t xml:space="preserve"> </w:t>
      </w:r>
      <w:bookmarkEnd w:id="113"/>
      <w:r w:rsidRPr="00912AE4">
        <w:rPr>
          <w:rStyle w:val="shorttext"/>
          <w:lang w:val="en"/>
        </w:rPr>
        <w:t>Experimental Results</w:t>
      </w:r>
      <w:bookmarkEnd w:id="114"/>
      <w:bookmarkEnd w:id="115"/>
      <w:bookmarkEnd w:id="116"/>
      <w:r w:rsidR="006D797F" w:rsidRPr="00912AE4">
        <w:rPr>
          <w:rStyle w:val="shorttext"/>
          <w:lang w:val="en"/>
        </w:rPr>
        <w:t xml:space="preserve"> and Discussion</w:t>
      </w:r>
      <w:bookmarkEnd w:id="117"/>
      <w:bookmarkEnd w:id="118"/>
      <w:bookmarkEnd w:id="119"/>
      <w:bookmarkEnd w:id="120"/>
    </w:p>
    <w:p w14:paraId="78E44EC7" w14:textId="77777777" w:rsidR="00814F96" w:rsidRPr="00912AE4" w:rsidRDefault="00814F96" w:rsidP="00814F96">
      <w:pPr>
        <w:pStyle w:val="2"/>
        <w:rPr>
          <w:lang w:val="en"/>
        </w:rPr>
      </w:pPr>
      <w:bookmarkStart w:id="121" w:name="_Toc395153766"/>
      <w:bookmarkStart w:id="122" w:name="_Toc523013673"/>
      <w:bookmarkStart w:id="123" w:name="_Toc524265607"/>
      <w:bookmarkStart w:id="124" w:name="_Toc123616150"/>
      <w:r w:rsidRPr="00912AE4">
        <w:rPr>
          <w:lang w:val="en"/>
        </w:rPr>
        <w:t xml:space="preserve">4.1 </w:t>
      </w:r>
      <w:bookmarkEnd w:id="121"/>
      <w:bookmarkEnd w:id="122"/>
      <w:bookmarkEnd w:id="123"/>
      <w:r w:rsidR="002615A5" w:rsidRPr="00912AE4">
        <w:rPr>
          <w:lang w:val="en"/>
        </w:rPr>
        <w:t>Experimental environment</w:t>
      </w:r>
      <w:bookmarkEnd w:id="124"/>
    </w:p>
    <w:p w14:paraId="5B8B3224" w14:textId="52D43EAC" w:rsidR="00922D5A" w:rsidRPr="00922D5A" w:rsidRDefault="00922D5A" w:rsidP="00513E40">
      <w:pPr>
        <w:pStyle w:val="a0"/>
        <w:ind w:firstLineChars="200" w:firstLine="480"/>
        <w:jc w:val="both"/>
      </w:pPr>
      <w:r w:rsidRPr="00922D5A">
        <w:t xml:space="preserve">This study uses a deep learning workstation for training, equipped with Intel® Xeon® Silver 4208 and NVIDIA </w:t>
      </w:r>
      <w:proofErr w:type="spellStart"/>
      <w:r w:rsidRPr="00922D5A">
        <w:t>Geforce</w:t>
      </w:r>
      <w:proofErr w:type="spellEnd"/>
      <w:r w:rsidRPr="00922D5A">
        <w:t xml:space="preserve"> RTX3080, and has 32GB of DDR4 memory.  We use Anaconda to establish a virtual environment for development and the versions of open</w:t>
      </w:r>
      <w:r w:rsidR="00D24A93">
        <w:t>-</w:t>
      </w:r>
      <w:r w:rsidRPr="00922D5A">
        <w:t>source software</w:t>
      </w:r>
      <w:r w:rsidR="00D24A93">
        <w:t>,</w:t>
      </w:r>
      <w:r w:rsidRPr="00922D5A">
        <w:t xml:space="preserve"> </w:t>
      </w:r>
      <w:r w:rsidR="00D24A93">
        <w:t>as</w:t>
      </w:r>
      <w:r w:rsidRPr="00922D5A">
        <w:t xml:space="preserve"> shown in</w:t>
      </w:r>
      <w:r>
        <w:rPr>
          <w:rFonts w:hint="eastAsia"/>
        </w:rPr>
        <w:t xml:space="preserve"> </w:t>
      </w:r>
      <w:r>
        <w:rPr>
          <w:kern w:val="0"/>
        </w:rPr>
        <w:fldChar w:fldCharType="begin"/>
      </w:r>
      <w:r>
        <w:rPr>
          <w:kern w:val="0"/>
        </w:rPr>
        <w:instrText xml:space="preserve"> REF _Ref123459529 \h </w:instrText>
      </w:r>
      <w:r>
        <w:rPr>
          <w:kern w:val="0"/>
        </w:rPr>
      </w:r>
      <w:r>
        <w:rPr>
          <w:kern w:val="0"/>
        </w:rPr>
        <w:fldChar w:fldCharType="separate"/>
      </w:r>
      <w:r>
        <w:t xml:space="preserve">Table </w:t>
      </w:r>
      <w:r>
        <w:rPr>
          <w:noProof/>
        </w:rPr>
        <w:t>3</w:t>
      </w:r>
      <w:r>
        <w:rPr>
          <w:kern w:val="0"/>
        </w:rPr>
        <w:fldChar w:fldCharType="end"/>
      </w:r>
      <w:r w:rsidRPr="00922D5A">
        <w:t>.</w:t>
      </w:r>
    </w:p>
    <w:p w14:paraId="1E3B10D6" w14:textId="3F136204" w:rsidR="00513E40" w:rsidRPr="00477A06" w:rsidRDefault="00513E40" w:rsidP="00513E40">
      <w:pPr>
        <w:pStyle w:val="af2"/>
        <w:jc w:val="center"/>
        <w:rPr>
          <w:szCs w:val="24"/>
        </w:rPr>
      </w:pPr>
      <w:bookmarkStart w:id="125" w:name="_Ref123459529"/>
      <w:bookmarkStart w:id="126" w:name="_Ref123459523"/>
      <w:bookmarkStart w:id="127" w:name="_Toc123616007"/>
      <w:r>
        <w:t xml:space="preserve">Table </w:t>
      </w:r>
      <w:fldSimple w:instr=" SEQ Table \* ARABIC ">
        <w:r w:rsidR="00CF7FEE">
          <w:rPr>
            <w:noProof/>
          </w:rPr>
          <w:t>3</w:t>
        </w:r>
      </w:fldSimple>
      <w:bookmarkEnd w:id="125"/>
      <w:r>
        <w:rPr>
          <w:rFonts w:hint="eastAsia"/>
        </w:rPr>
        <w:t>.</w:t>
      </w:r>
      <w:r w:rsidRPr="00513E40">
        <w:rPr>
          <w:szCs w:val="24"/>
        </w:rPr>
        <w:t xml:space="preserve"> </w:t>
      </w:r>
      <w:r w:rsidRPr="00477A06">
        <w:rPr>
          <w:szCs w:val="24"/>
        </w:rPr>
        <w:t>Open-source package</w:t>
      </w:r>
      <w:bookmarkEnd w:id="126"/>
      <w:bookmarkEnd w:id="12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proofErr w:type="spellStart"/>
            <w:r w:rsidRPr="00477A06">
              <w:rPr>
                <w:kern w:val="0"/>
              </w:rPr>
              <w:t>conda</w:t>
            </w:r>
            <w:proofErr w:type="spellEnd"/>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proofErr w:type="spellStart"/>
            <w:r>
              <w:rPr>
                <w:rFonts w:hint="eastAsia"/>
                <w:kern w:val="0"/>
                <w:lang w:eastAsia="zh-TW"/>
              </w:rPr>
              <w:t>Py</w:t>
            </w:r>
            <w:r>
              <w:rPr>
                <w:kern w:val="0"/>
                <w:lang w:eastAsia="zh-TW"/>
              </w:rPr>
              <w:t>torch</w:t>
            </w:r>
            <w:proofErr w:type="spellEnd"/>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proofErr w:type="spellStart"/>
            <w:r w:rsidRPr="00A346F9">
              <w:rPr>
                <w:kern w:val="0"/>
              </w:rPr>
              <w:lastRenderedPageBreak/>
              <w:t>cudatoolkit</w:t>
            </w:r>
            <w:proofErr w:type="spellEnd"/>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proofErr w:type="spellStart"/>
            <w:r>
              <w:rPr>
                <w:rFonts w:hint="eastAsia"/>
                <w:kern w:val="0"/>
                <w:lang w:eastAsia="zh-TW"/>
              </w:rPr>
              <w:t>c</w:t>
            </w:r>
            <w:r>
              <w:rPr>
                <w:kern w:val="0"/>
                <w:lang w:eastAsia="zh-TW"/>
              </w:rPr>
              <w:t>udnn</w:t>
            </w:r>
            <w:proofErr w:type="spellEnd"/>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proofErr w:type="spellStart"/>
            <w:r w:rsidRPr="000B1823">
              <w:rPr>
                <w:kern w:val="0"/>
              </w:rPr>
              <w:t>tensorboard</w:t>
            </w:r>
            <w:proofErr w:type="spellEnd"/>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proofErr w:type="spellStart"/>
            <w:r w:rsidRPr="00481133">
              <w:rPr>
                <w:kern w:val="0"/>
              </w:rPr>
              <w:t>torchsummary</w:t>
            </w:r>
            <w:proofErr w:type="spellEnd"/>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proofErr w:type="spellStart"/>
            <w:r>
              <w:rPr>
                <w:rFonts w:hint="eastAsia"/>
                <w:kern w:val="0"/>
                <w:lang w:eastAsia="zh-TW"/>
              </w:rPr>
              <w:t>p</w:t>
            </w:r>
            <w:r>
              <w:rPr>
                <w:kern w:val="0"/>
                <w:lang w:eastAsia="zh-TW"/>
              </w:rPr>
              <w:t>yod</w:t>
            </w:r>
            <w:proofErr w:type="spellEnd"/>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17CF8DE2" w14:textId="18D19A19" w:rsidR="00987032" w:rsidRDefault="00987032" w:rsidP="00987032">
      <w:pPr>
        <w:ind w:firstLineChars="200" w:firstLine="480"/>
        <w:jc w:val="both"/>
      </w:pPr>
      <w:r w:rsidRPr="00987032">
        <w:t xml:space="preserve">The data set part uses </w:t>
      </w:r>
      <w:proofErr w:type="spellStart"/>
      <w:r w:rsidRPr="00987032">
        <w:t>Oplus</w:t>
      </w:r>
      <w:proofErr w:type="spellEnd"/>
      <w:r w:rsidRPr="00987032">
        <w:t xml:space="preserve">, an application service used by Taiwan NXP Semiconductors Co., Ltd. to store </w:t>
      </w:r>
      <w:r w:rsidR="00A518BD">
        <w:t xml:space="preserve">the </w:t>
      </w:r>
      <w:r w:rsidRPr="00987032">
        <w:t>semiconductor production line</w:t>
      </w:r>
      <w:r w:rsidR="00A518BD">
        <w:t>’s</w:t>
      </w:r>
      <w:r w:rsidRPr="00987032">
        <w:t xml:space="preserve"> data. It will be used whenever new data is generated on the machine or the staff needs to inquire about </w:t>
      </w:r>
      <w:r w:rsidR="00A518BD">
        <w:t>it</w:t>
      </w:r>
      <w:r w:rsidRPr="00987032">
        <w:t>. There are frequent exceptions that cause delays when users ask for information. We retrieve</w:t>
      </w:r>
      <w:r w:rsidR="00A518BD">
        <w:t>d</w:t>
      </w:r>
      <w:r w:rsidRPr="00987032">
        <w:t xml:space="preserve"> the usage rate data from 2021/5 </w:t>
      </w:r>
      <w:r w:rsidR="00A518BD">
        <w:t>~</w:t>
      </w:r>
      <w:r w:rsidRPr="00987032">
        <w:t xml:space="preserve"> 2021/9 </w:t>
      </w:r>
      <w:r w:rsidR="00933E17">
        <w:t xml:space="preserve">as training data </w:t>
      </w:r>
      <w:r w:rsidRPr="00987032">
        <w:t>and the 2021/9/1</w:t>
      </w:r>
      <w:r w:rsidR="00A518BD">
        <w:t xml:space="preserve"> </w:t>
      </w:r>
      <w:r w:rsidRPr="00987032">
        <w:t>~</w:t>
      </w:r>
      <w:r w:rsidR="00A518BD">
        <w:t xml:space="preserve"> </w:t>
      </w:r>
      <w:r w:rsidRPr="00987032">
        <w:t xml:space="preserve">2021/9/18 </w:t>
      </w:r>
      <w:r w:rsidR="00933E17">
        <w:t xml:space="preserve">as testing </w:t>
      </w:r>
      <w:r w:rsidRPr="00987032">
        <w:t>data</w:t>
      </w:r>
      <w:r w:rsidR="00A518BD">
        <w:t>,</w:t>
      </w:r>
      <w:r w:rsidRPr="00987032">
        <w:t xml:space="preserve"> </w:t>
      </w:r>
      <w:r w:rsidR="00A518BD">
        <w:t>as</w:t>
      </w:r>
      <w:r w:rsidRPr="00987032">
        <w:t xml:space="preserve"> shown in </w:t>
      </w:r>
      <w:r>
        <w:fldChar w:fldCharType="begin"/>
      </w:r>
      <w:r>
        <w:instrText xml:space="preserve"> </w:instrText>
      </w:r>
      <w:r>
        <w:rPr>
          <w:rFonts w:hint="eastAsia"/>
        </w:rPr>
        <w:instrText>REF _Ref123462345 \h</w:instrText>
      </w:r>
      <w:r>
        <w:instrText xml:space="preserve"> </w:instrText>
      </w:r>
      <w:r>
        <w:fldChar w:fldCharType="separate"/>
      </w:r>
      <w:r>
        <w:t xml:space="preserve">Figure </w:t>
      </w:r>
      <w:r>
        <w:rPr>
          <w:noProof/>
        </w:rPr>
        <w:t>19</w:t>
      </w:r>
      <w:r>
        <w:fldChar w:fldCharType="end"/>
      </w:r>
      <w:r>
        <w:t xml:space="preserve">. </w:t>
      </w:r>
    </w:p>
    <w:p w14:paraId="4DE45C82" w14:textId="75C18AFD" w:rsidR="008000B7" w:rsidRDefault="007315C1" w:rsidP="008000B7">
      <w:pPr>
        <w:keepNext/>
        <w:jc w:val="center"/>
      </w:pPr>
      <w:r>
        <w:rPr>
          <w:noProof/>
        </w:rPr>
        <w:drawing>
          <wp:inline distT="0" distB="0" distL="0" distR="0" wp14:anchorId="5660C836" wp14:editId="6BA4553A">
            <wp:extent cx="5947246" cy="29407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6627" cy="2945348"/>
                    </a:xfrm>
                    <a:prstGeom prst="rect">
                      <a:avLst/>
                    </a:prstGeom>
                    <a:noFill/>
                    <a:ln>
                      <a:noFill/>
                    </a:ln>
                  </pic:spPr>
                </pic:pic>
              </a:graphicData>
            </a:graphic>
          </wp:inline>
        </w:drawing>
      </w:r>
    </w:p>
    <w:p w14:paraId="5B309DD5" w14:textId="78D40EEF" w:rsidR="003C13E7" w:rsidRDefault="008000B7" w:rsidP="008000B7">
      <w:pPr>
        <w:pStyle w:val="af2"/>
        <w:jc w:val="center"/>
      </w:pPr>
      <w:bookmarkStart w:id="128" w:name="_Ref123462345"/>
      <w:bookmarkStart w:id="129" w:name="_Ref123462327"/>
      <w:bookmarkStart w:id="130" w:name="_Toc123616117"/>
      <w:r>
        <w:t xml:space="preserve">Figure </w:t>
      </w:r>
      <w:fldSimple w:instr=" SEQ Figure \* ARABIC ">
        <w:r w:rsidR="00CF7FEE">
          <w:rPr>
            <w:noProof/>
          </w:rPr>
          <w:t>19</w:t>
        </w:r>
      </w:fldSimple>
      <w:bookmarkEnd w:id="128"/>
      <w:r>
        <w:rPr>
          <w:rFonts w:hint="eastAsia"/>
        </w:rPr>
        <w:t xml:space="preserve">. </w:t>
      </w:r>
      <w:bookmarkEnd w:id="129"/>
      <w:r w:rsidR="00A45917" w:rsidRPr="00A45917">
        <w:t>CPU resource usage line chart</w:t>
      </w:r>
      <w:bookmarkEnd w:id="130"/>
    </w:p>
    <w:p w14:paraId="7CB1B41A" w14:textId="77777777" w:rsidR="00F45E7F" w:rsidRPr="00F45E7F" w:rsidRDefault="00F45E7F" w:rsidP="00F45E7F"/>
    <w:p w14:paraId="6192C58F" w14:textId="41EFA643" w:rsidR="0063205F" w:rsidRDefault="00A45917" w:rsidP="00A45917">
      <w:pPr>
        <w:jc w:val="both"/>
      </w:pPr>
      <w:r>
        <w:rPr>
          <w:rFonts w:hint="eastAsia"/>
        </w:rPr>
        <w:t xml:space="preserve">    </w:t>
      </w:r>
      <w:r w:rsidRPr="00A45917">
        <w:t>In the data pre-processing part, we set the sliding window size to 25</w:t>
      </w:r>
      <w:r w:rsidR="004555E1">
        <w:t>,</w:t>
      </w:r>
      <w:r w:rsidRPr="00A45917">
        <w:t xml:space="preserve"> normalize the data to a value in the [0,1] interval, extract the meta-features before training and save it as a CSV file for use.  During model training, the data set is split into a training set and a test set at a ratio of 8:2, and 10% of the training set will be extracted as a verification set.</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31" w:name="_Toc395153767"/>
      <w:bookmarkStart w:id="132" w:name="_Toc523013674"/>
      <w:bookmarkStart w:id="133" w:name="_Toc524265608"/>
      <w:bookmarkStart w:id="134" w:name="_Toc123616151"/>
      <w:r w:rsidRPr="00912AE4">
        <w:rPr>
          <w:lang w:val="en"/>
        </w:rPr>
        <w:t xml:space="preserve">4.2 </w:t>
      </w:r>
      <w:bookmarkEnd w:id="131"/>
      <w:bookmarkEnd w:id="132"/>
      <w:bookmarkEnd w:id="133"/>
      <w:r w:rsidR="00271F21" w:rsidRPr="00271F21">
        <w:rPr>
          <w:lang w:val="en"/>
        </w:rPr>
        <w:t>Experimental design</w:t>
      </w:r>
      <w:bookmarkEnd w:id="134"/>
    </w:p>
    <w:p w14:paraId="4DA23D19" w14:textId="10FB1103" w:rsidR="001378A4" w:rsidRPr="00271F21" w:rsidRDefault="00540791" w:rsidP="001378A4">
      <w:pPr>
        <w:pStyle w:val="a0"/>
        <w:ind w:firstLineChars="200" w:firstLine="480"/>
        <w:jc w:val="both"/>
      </w:pPr>
      <w:r w:rsidRPr="00540791">
        <w:t xml:space="preserve">We conduct two experiments in this section.  Experiment 1 will use different </w:t>
      </w:r>
      <w:r w:rsidRPr="00540791">
        <w:lastRenderedPageBreak/>
        <w:t xml:space="preserve">adaptation step sizes for training and observe the </w:t>
      </w:r>
      <w:r w:rsidR="004555E1">
        <w:t xml:space="preserve">total reward </w:t>
      </w:r>
      <w:r w:rsidRPr="00540791">
        <w:t xml:space="preserve">in the process.  Experiment 2 will calculate the time cost comparison of model adaptation, observe the time cost of </w:t>
      </w:r>
      <w:r w:rsidR="00C64B13">
        <w:t>different retraining</w:t>
      </w:r>
      <w:r w:rsidRPr="00540791">
        <w:t xml:space="preserve"> models, and evaluate the feasibility of online adaptation.  Experiment 3 will compare the anomaly detection performance of our method and the current semi-supervised model in time series.</w:t>
      </w:r>
    </w:p>
    <w:p w14:paraId="253E8301" w14:textId="7300B3F6" w:rsidR="00271F21" w:rsidRPr="00271F21" w:rsidRDefault="00271F21" w:rsidP="00271F21">
      <w:pPr>
        <w:pStyle w:val="af2"/>
        <w:jc w:val="center"/>
        <w:rPr>
          <w:szCs w:val="24"/>
        </w:rPr>
      </w:pPr>
    </w:p>
    <w:p w14:paraId="6A348811" w14:textId="77777777" w:rsidR="002615A5" w:rsidRPr="007362B3" w:rsidRDefault="00D524FD" w:rsidP="007362B3">
      <w:pPr>
        <w:pStyle w:val="2"/>
        <w:rPr>
          <w:lang w:val="en"/>
        </w:rPr>
      </w:pPr>
      <w:bookmarkStart w:id="135" w:name="_Toc123616152"/>
      <w:r w:rsidRPr="00912AE4">
        <w:rPr>
          <w:lang w:val="en"/>
        </w:rPr>
        <w:t xml:space="preserve">4.3 </w:t>
      </w:r>
      <w:r w:rsidR="007362B3" w:rsidRPr="007362B3">
        <w:rPr>
          <w:lang w:val="en"/>
        </w:rPr>
        <w:t>Experimental results</w:t>
      </w:r>
      <w:bookmarkEnd w:id="135"/>
    </w:p>
    <w:p w14:paraId="0824C380" w14:textId="06FAFFD5" w:rsidR="00894C8D" w:rsidRPr="007362B3" w:rsidRDefault="00894C8D" w:rsidP="00894C8D">
      <w:pPr>
        <w:pStyle w:val="a0"/>
        <w:outlineLvl w:val="2"/>
        <w:rPr>
          <w:b/>
          <w:sz w:val="28"/>
          <w:szCs w:val="28"/>
        </w:rPr>
      </w:pPr>
      <w:bookmarkStart w:id="136" w:name="_Toc123616153"/>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36"/>
    </w:p>
    <w:p w14:paraId="038F0FCE" w14:textId="3BEE08E4" w:rsidR="0002784F" w:rsidRDefault="00540791" w:rsidP="00AA443E">
      <w:pPr>
        <w:keepNext/>
        <w:spacing w:line="360" w:lineRule="auto"/>
        <w:ind w:firstLineChars="200" w:firstLine="480"/>
        <w:jc w:val="both"/>
      </w:pPr>
      <w:r w:rsidRPr="00540791">
        <w:t xml:space="preserve">Experiment 1 tests the influence of different adaptation step sizes on </w:t>
      </w:r>
      <w:r w:rsidR="00C64B13">
        <w:t>r</w:t>
      </w:r>
      <w:r w:rsidRPr="00540791">
        <w:t>eward.  We set the learning rate of the Inner Loop to 0.1 and the learning rate of the Outer Loop to 0.8. The network structure is two layers of neurons with a length of 100, and we test the Reward comparison under the adaptation steps 1, 3, and 5</w:t>
      </w:r>
      <w:r>
        <w:t xml:space="preserve">, as </w:t>
      </w:r>
      <w:r w:rsidRPr="00540791">
        <w:t>shown in</w:t>
      </w:r>
      <w:r>
        <w:t xml:space="preserve"> </w:t>
      </w:r>
      <w:r>
        <w:fldChar w:fldCharType="begin"/>
      </w:r>
      <w:r>
        <w:instrText xml:space="preserve"> REF _Ref123615731 \h </w:instrText>
      </w:r>
      <w:r>
        <w:fldChar w:fldCharType="separate"/>
      </w:r>
      <w:r>
        <w:t xml:space="preserve">Figure </w:t>
      </w:r>
      <w:r>
        <w:rPr>
          <w:noProof/>
        </w:rPr>
        <w:t>20</w:t>
      </w:r>
      <w:r>
        <w:fldChar w:fldCharType="end"/>
      </w:r>
      <w:r w:rsidRPr="00540791">
        <w:t>.</w:t>
      </w:r>
      <w:r w:rsidR="00E27B8B">
        <w:rPr>
          <w:noProof/>
        </w:rPr>
        <w:drawing>
          <wp:inline distT="0" distB="0" distL="0" distR="0" wp14:anchorId="4395D2C3" wp14:editId="64231E94">
            <wp:extent cx="4809506" cy="293650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0993" cy="2943520"/>
                    </a:xfrm>
                    <a:prstGeom prst="rect">
                      <a:avLst/>
                    </a:prstGeom>
                    <a:noFill/>
                    <a:ln>
                      <a:noFill/>
                    </a:ln>
                  </pic:spPr>
                </pic:pic>
              </a:graphicData>
            </a:graphic>
          </wp:inline>
        </w:drawing>
      </w:r>
    </w:p>
    <w:p w14:paraId="45CB4294" w14:textId="4AB3C344" w:rsidR="00E27B8B" w:rsidRDefault="0002784F" w:rsidP="0002784F">
      <w:pPr>
        <w:pStyle w:val="af2"/>
        <w:jc w:val="center"/>
      </w:pPr>
      <w:bookmarkStart w:id="137" w:name="_Ref123615731"/>
      <w:bookmarkStart w:id="138" w:name="_Toc123616118"/>
      <w:r>
        <w:t xml:space="preserve">Figure </w:t>
      </w:r>
      <w:fldSimple w:instr=" SEQ Figure \* ARABIC ">
        <w:r w:rsidR="00CF7FEE">
          <w:rPr>
            <w:noProof/>
          </w:rPr>
          <w:t>20</w:t>
        </w:r>
      </w:fldSimple>
      <w:bookmarkEnd w:id="137"/>
      <w:r>
        <w:rPr>
          <w:rFonts w:hint="eastAsia"/>
        </w:rPr>
        <w:t xml:space="preserve">. </w:t>
      </w:r>
      <w:r w:rsidR="004D1300" w:rsidRPr="004D1300">
        <w:t>Reward curves under different adaptation steps</w:t>
      </w:r>
      <w:bookmarkEnd w:id="138"/>
    </w:p>
    <w:p w14:paraId="2DA96DA1" w14:textId="77777777" w:rsidR="001E7A89" w:rsidRDefault="001E7A89" w:rsidP="001E7A89">
      <w:pPr>
        <w:spacing w:line="360" w:lineRule="auto"/>
        <w:ind w:firstLineChars="200" w:firstLine="561"/>
        <w:jc w:val="both"/>
        <w:rPr>
          <w:b/>
          <w:sz w:val="28"/>
          <w:szCs w:val="28"/>
        </w:rPr>
      </w:pPr>
    </w:p>
    <w:p w14:paraId="3F8711AE" w14:textId="6D56F3BF" w:rsidR="00970949" w:rsidRPr="007362B3" w:rsidRDefault="00970949" w:rsidP="00970949">
      <w:pPr>
        <w:pStyle w:val="a0"/>
        <w:outlineLvl w:val="2"/>
        <w:rPr>
          <w:b/>
          <w:sz w:val="28"/>
          <w:szCs w:val="28"/>
        </w:rPr>
      </w:pPr>
      <w:bookmarkStart w:id="139" w:name="_Toc123616154"/>
      <w:r>
        <w:rPr>
          <w:b/>
          <w:sz w:val="28"/>
          <w:szCs w:val="28"/>
        </w:rPr>
        <w:t>4.3.</w:t>
      </w:r>
      <w:r w:rsidR="00A253F0">
        <w:rPr>
          <w:rFonts w:hint="eastAsia"/>
          <w:b/>
          <w:sz w:val="28"/>
          <w:szCs w:val="28"/>
        </w:rPr>
        <w:t>2</w:t>
      </w:r>
      <w:r>
        <w:rPr>
          <w:b/>
          <w:sz w:val="28"/>
          <w:szCs w:val="28"/>
        </w:rPr>
        <w:t xml:space="preserve"> Experiment </w:t>
      </w:r>
      <w:r>
        <w:rPr>
          <w:rFonts w:hint="eastAsia"/>
          <w:b/>
          <w:sz w:val="28"/>
          <w:szCs w:val="28"/>
        </w:rPr>
        <w:t>1</w:t>
      </w:r>
      <w:bookmarkEnd w:id="139"/>
    </w:p>
    <w:p w14:paraId="0162931A" w14:textId="02663440" w:rsidR="00A002BF" w:rsidRDefault="00A002BF" w:rsidP="00A002BF">
      <w:pPr>
        <w:pStyle w:val="af2"/>
        <w:keepNext/>
        <w:ind w:firstLineChars="200" w:firstLine="480"/>
        <w:jc w:val="both"/>
        <w:rPr>
          <w:szCs w:val="24"/>
        </w:rPr>
      </w:pPr>
      <w:r w:rsidRPr="00A002BF">
        <w:rPr>
          <w:szCs w:val="24"/>
        </w:rPr>
        <w:t xml:space="preserve">Experiment 2 calculated the time of model training, which was divided into the number of seconds spent training the model for the first time and the time spent re-adapting to new data for the second time.  For the first training, a total of 31,920 </w:t>
      </w:r>
      <w:r w:rsidRPr="00A002BF">
        <w:rPr>
          <w:szCs w:val="24"/>
        </w:rPr>
        <w:lastRenderedPageBreak/>
        <w:t xml:space="preserve">records of NXP Semiconductors </w:t>
      </w:r>
      <w:proofErr w:type="spellStart"/>
      <w:r w:rsidRPr="00A002BF">
        <w:rPr>
          <w:szCs w:val="24"/>
        </w:rPr>
        <w:t>Oplus</w:t>
      </w:r>
      <w:proofErr w:type="spellEnd"/>
      <w:r w:rsidRPr="00A002BF">
        <w:rPr>
          <w:szCs w:val="24"/>
        </w:rPr>
        <w:t xml:space="preserve"> hardware usage data from 2021/9/1 to 2021/11/30 were used as prior knowledge for the initialization model. </w:t>
      </w:r>
      <w:r w:rsidR="00AA443E">
        <w:rPr>
          <w:szCs w:val="24"/>
        </w:rPr>
        <w:t>The data from 2021/12/1~2021/12/31 was used as the test data during the second training</w:t>
      </w:r>
      <w:r w:rsidRPr="00A002BF">
        <w:rPr>
          <w:szCs w:val="24"/>
        </w:rPr>
        <w:t>. The calculation time was based on the time when the F1-score of the model training reached 0.75. The experimental results as shown</w:t>
      </w:r>
      <w:r>
        <w:rPr>
          <w:szCs w:val="24"/>
        </w:rPr>
        <w:t xml:space="preserve"> in </w:t>
      </w:r>
      <w:r>
        <w:rPr>
          <w:szCs w:val="24"/>
        </w:rPr>
        <w:fldChar w:fldCharType="begin"/>
      </w:r>
      <w:r>
        <w:rPr>
          <w:szCs w:val="24"/>
        </w:rPr>
        <w:instrText xml:space="preserve"> REF _Ref123615856 \h </w:instrText>
      </w:r>
      <w:r>
        <w:rPr>
          <w:szCs w:val="24"/>
        </w:rPr>
      </w:r>
      <w:r>
        <w:rPr>
          <w:szCs w:val="24"/>
        </w:rPr>
        <w:fldChar w:fldCharType="separate"/>
      </w:r>
      <w:r>
        <w:t xml:space="preserve">Table </w:t>
      </w:r>
      <w:r>
        <w:rPr>
          <w:noProof/>
        </w:rPr>
        <w:t>4</w:t>
      </w:r>
      <w:r>
        <w:rPr>
          <w:szCs w:val="24"/>
        </w:rPr>
        <w:fldChar w:fldCharType="end"/>
      </w:r>
      <w:r w:rsidRPr="00A002BF">
        <w:rPr>
          <w:szCs w:val="24"/>
        </w:rPr>
        <w:t>.</w:t>
      </w:r>
    </w:p>
    <w:p w14:paraId="3C6E227E" w14:textId="16BF382E" w:rsidR="00EF383B" w:rsidRDefault="00EF383B" w:rsidP="00A47C66">
      <w:pPr>
        <w:pStyle w:val="af2"/>
        <w:keepNext/>
        <w:jc w:val="center"/>
      </w:pPr>
      <w:bookmarkStart w:id="140" w:name="_Ref123615856"/>
      <w:bookmarkStart w:id="141" w:name="_Toc123616008"/>
      <w:r>
        <w:t xml:space="preserve">Table </w:t>
      </w:r>
      <w:fldSimple w:instr=" SEQ Table \* ARABIC ">
        <w:r w:rsidR="00CF7FEE">
          <w:rPr>
            <w:noProof/>
          </w:rPr>
          <w:t>4</w:t>
        </w:r>
      </w:fldSimple>
      <w:bookmarkEnd w:id="140"/>
      <w:r>
        <w:rPr>
          <w:rFonts w:hint="eastAsia"/>
        </w:rPr>
        <w:t xml:space="preserve">. </w:t>
      </w:r>
      <w:r w:rsidR="00A002BF" w:rsidRPr="00A002BF">
        <w:t>adaptive time</w:t>
      </w:r>
      <w:bookmarkEnd w:id="141"/>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77777777" w:rsidR="00970949" w:rsidRPr="00102A2E" w:rsidRDefault="00970949" w:rsidP="009E55EC">
            <w:pPr>
              <w:spacing w:after="60"/>
              <w:jc w:val="center"/>
              <w:rPr>
                <w:kern w:val="0"/>
                <w:lang w:eastAsia="zh-TW"/>
              </w:rPr>
            </w:pPr>
            <w:proofErr w:type="gramStart"/>
            <w:r>
              <w:rPr>
                <w:rFonts w:hint="eastAsia"/>
                <w:kern w:val="0"/>
                <w:lang w:eastAsia="zh-TW"/>
              </w:rPr>
              <w:t>Fi</w:t>
            </w:r>
            <w:r>
              <w:rPr>
                <w:kern w:val="0"/>
                <w:lang w:eastAsia="zh-TW"/>
              </w:rPr>
              <w:t>rst(</w:t>
            </w:r>
            <w:proofErr w:type="gramEnd"/>
            <w:r>
              <w:rPr>
                <w:rFonts w:hint="eastAsia"/>
                <w:kern w:val="0"/>
                <w:lang w:eastAsia="zh-TW"/>
              </w:rPr>
              <w:t>K</w:t>
            </w:r>
            <w:r>
              <w:rPr>
                <w:kern w:val="0"/>
                <w:lang w:eastAsia="zh-TW"/>
              </w:rPr>
              <w:t>s)</w:t>
            </w:r>
          </w:p>
        </w:tc>
        <w:tc>
          <w:tcPr>
            <w:tcW w:w="3683" w:type="dxa"/>
            <w:tcBorders>
              <w:top w:val="single" w:sz="12" w:space="0" w:color="auto"/>
              <w:bottom w:val="single" w:sz="8" w:space="0" w:color="auto"/>
            </w:tcBorders>
          </w:tcPr>
          <w:p w14:paraId="0C27C2EF" w14:textId="50B4386C" w:rsidR="00970949" w:rsidRPr="00102A2E" w:rsidRDefault="00970949" w:rsidP="009E55EC">
            <w:pPr>
              <w:spacing w:after="60"/>
              <w:jc w:val="center"/>
              <w:rPr>
                <w:kern w:val="0"/>
              </w:rPr>
            </w:pPr>
            <w:proofErr w:type="gramStart"/>
            <w:r>
              <w:rPr>
                <w:kern w:val="0"/>
              </w:rPr>
              <w:t>A</w:t>
            </w:r>
            <w:r w:rsidRPr="00130709">
              <w:rPr>
                <w:kern w:val="0"/>
              </w:rPr>
              <w:t>daption</w:t>
            </w:r>
            <w:r w:rsidR="002705DC">
              <w:rPr>
                <w:kern w:val="0"/>
                <w:lang w:eastAsia="zh-TW"/>
              </w:rPr>
              <w:t>(</w:t>
            </w:r>
            <w:proofErr w:type="gramEnd"/>
            <w:r w:rsidR="002705DC">
              <w:rPr>
                <w:rFonts w:hint="eastAsia"/>
                <w:kern w:val="0"/>
                <w:lang w:eastAsia="zh-TW"/>
              </w:rPr>
              <w:t>K</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9E55EC">
            <w:pPr>
              <w:spacing w:after="60"/>
              <w:jc w:val="center"/>
              <w:rPr>
                <w:kern w:val="0"/>
              </w:rPr>
            </w:pPr>
            <w:r>
              <w:rPr>
                <w:kern w:val="0"/>
              </w:rPr>
              <w:t>Autoencoder</w:t>
            </w:r>
          </w:p>
        </w:tc>
        <w:tc>
          <w:tcPr>
            <w:tcW w:w="1136" w:type="dxa"/>
          </w:tcPr>
          <w:p w14:paraId="78F7883C" w14:textId="77777777" w:rsidR="00970949" w:rsidRPr="00102A2E" w:rsidRDefault="00970949" w:rsidP="009E55EC">
            <w:pPr>
              <w:spacing w:after="60"/>
              <w:jc w:val="center"/>
              <w:rPr>
                <w:kern w:val="0"/>
                <w:lang w:eastAsia="zh-TW"/>
              </w:rPr>
            </w:pPr>
            <w:r w:rsidRPr="002A2AA2">
              <w:rPr>
                <w:rFonts w:hint="eastAsia"/>
                <w:color w:val="FF0000"/>
                <w:kern w:val="0"/>
                <w:lang w:eastAsia="zh-TW"/>
              </w:rPr>
              <w:t>0.645</w:t>
            </w:r>
          </w:p>
        </w:tc>
        <w:tc>
          <w:tcPr>
            <w:tcW w:w="3683" w:type="dxa"/>
          </w:tcPr>
          <w:p w14:paraId="4B325DD5" w14:textId="77777777" w:rsidR="00970949" w:rsidRPr="00102A2E" w:rsidRDefault="00970949" w:rsidP="009E55EC">
            <w:pPr>
              <w:spacing w:after="60"/>
              <w:jc w:val="center"/>
              <w:rPr>
                <w:kern w:val="0"/>
              </w:rPr>
            </w:pPr>
            <w:r>
              <w:rPr>
                <w:rFonts w:hint="eastAsia"/>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9E55EC">
            <w:pPr>
              <w:spacing w:after="60"/>
              <w:jc w:val="center"/>
              <w:rPr>
                <w:kern w:val="0"/>
              </w:rPr>
            </w:pPr>
            <w:r w:rsidRPr="00102A2E">
              <w:rPr>
                <w:kern w:val="0"/>
              </w:rPr>
              <w:t>Variational Autoencoder</w:t>
            </w:r>
          </w:p>
        </w:tc>
        <w:tc>
          <w:tcPr>
            <w:tcW w:w="1136" w:type="dxa"/>
          </w:tcPr>
          <w:p w14:paraId="34E7E748" w14:textId="77777777" w:rsidR="00970949" w:rsidRPr="00102A2E" w:rsidRDefault="00970949" w:rsidP="009E55EC">
            <w:pPr>
              <w:spacing w:after="60"/>
              <w:jc w:val="center"/>
              <w:rPr>
                <w:kern w:val="0"/>
                <w:lang w:eastAsia="zh-TW"/>
              </w:rPr>
            </w:pPr>
            <w:r>
              <w:rPr>
                <w:rFonts w:hint="eastAsia"/>
                <w:kern w:val="0"/>
                <w:lang w:eastAsia="zh-TW"/>
              </w:rPr>
              <w:t>0.815</w:t>
            </w:r>
          </w:p>
        </w:tc>
        <w:tc>
          <w:tcPr>
            <w:tcW w:w="3683" w:type="dxa"/>
          </w:tcPr>
          <w:p w14:paraId="3FA081E2" w14:textId="77777777" w:rsidR="00970949" w:rsidRPr="00102A2E" w:rsidRDefault="00970949" w:rsidP="009E55EC">
            <w:pPr>
              <w:spacing w:after="60"/>
              <w:jc w:val="center"/>
              <w:rPr>
                <w:kern w:val="0"/>
              </w:rPr>
            </w:pPr>
            <w:r>
              <w:rPr>
                <w:rFonts w:hint="eastAsia"/>
                <w:kern w:val="0"/>
              </w:rPr>
              <w:t>0</w:t>
            </w:r>
            <w:r>
              <w:rPr>
                <w:kern w:val="0"/>
              </w:rPr>
              <w:t>.</w:t>
            </w:r>
            <w:r>
              <w:rPr>
                <w:rFonts w:hint="eastAsia"/>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9E55EC">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7766B4" w:rsidRDefault="00970949" w:rsidP="009E55EC">
            <w:pPr>
              <w:spacing w:after="60"/>
              <w:jc w:val="center"/>
              <w:rPr>
                <w:color w:val="FF0000"/>
                <w:kern w:val="0"/>
              </w:rPr>
            </w:pPr>
            <w:r w:rsidRPr="002A2AA2">
              <w:rPr>
                <w:rFonts w:hint="eastAsia"/>
                <w:kern w:val="0"/>
                <w:lang w:eastAsia="zh-TW"/>
              </w:rPr>
              <w:t>5.511</w:t>
            </w:r>
          </w:p>
        </w:tc>
        <w:tc>
          <w:tcPr>
            <w:tcW w:w="3683" w:type="dxa"/>
            <w:tcBorders>
              <w:top w:val="nil"/>
              <w:bottom w:val="single" w:sz="12" w:space="0" w:color="auto"/>
            </w:tcBorders>
          </w:tcPr>
          <w:p w14:paraId="6B5E6C4E" w14:textId="77777777" w:rsidR="00970949" w:rsidRPr="007766B4" w:rsidRDefault="00970949" w:rsidP="009E55EC">
            <w:pPr>
              <w:spacing w:after="60"/>
              <w:jc w:val="center"/>
              <w:rPr>
                <w:color w:val="FF0000"/>
                <w:kern w:val="0"/>
              </w:rPr>
            </w:pPr>
            <w:r w:rsidRPr="007766B4">
              <w:rPr>
                <w:rFonts w:hint="eastAsia"/>
                <w:color w:val="FF0000"/>
                <w:kern w:val="0"/>
              </w:rPr>
              <w:t>0</w:t>
            </w:r>
            <w:r w:rsidRPr="007766B4">
              <w:rPr>
                <w:color w:val="FF0000"/>
                <w:kern w:val="0"/>
              </w:rPr>
              <w:t>.</w:t>
            </w:r>
            <w:r>
              <w:rPr>
                <w:rFonts w:hint="eastAsia"/>
                <w:color w:val="FF0000"/>
                <w:kern w:val="0"/>
                <w:lang w:eastAsia="zh-TW"/>
              </w:rPr>
              <w:t>0003</w:t>
            </w:r>
          </w:p>
        </w:tc>
      </w:tr>
    </w:tbl>
    <w:p w14:paraId="18AD619F" w14:textId="77777777" w:rsidR="009A5248" w:rsidRPr="00970949" w:rsidRDefault="009A5248" w:rsidP="00995955">
      <w:pPr>
        <w:spacing w:line="360" w:lineRule="auto"/>
        <w:ind w:firstLineChars="200" w:firstLine="480"/>
        <w:jc w:val="both"/>
      </w:pPr>
    </w:p>
    <w:p w14:paraId="4E86C0F1" w14:textId="22353015" w:rsidR="00BD4FFE" w:rsidRPr="007362B3" w:rsidRDefault="009A5248" w:rsidP="00BD4FFE">
      <w:pPr>
        <w:pStyle w:val="a0"/>
        <w:outlineLvl w:val="2"/>
        <w:rPr>
          <w:b/>
          <w:sz w:val="28"/>
          <w:szCs w:val="28"/>
        </w:rPr>
      </w:pPr>
      <w:bookmarkStart w:id="142" w:name="_Toc123616155"/>
      <w:r>
        <w:rPr>
          <w:b/>
          <w:sz w:val="28"/>
          <w:szCs w:val="28"/>
        </w:rPr>
        <w:t>4.3.</w:t>
      </w:r>
      <w:r w:rsidR="0092580C">
        <w:rPr>
          <w:rFonts w:hint="eastAsia"/>
          <w:b/>
          <w:sz w:val="28"/>
          <w:szCs w:val="28"/>
        </w:rPr>
        <w:t>2</w:t>
      </w:r>
      <w:r>
        <w:rPr>
          <w:b/>
          <w:sz w:val="28"/>
          <w:szCs w:val="28"/>
        </w:rPr>
        <w:t xml:space="preserve"> Experiment 3</w:t>
      </w:r>
      <w:bookmarkEnd w:id="142"/>
    </w:p>
    <w:p w14:paraId="2B1C7572" w14:textId="62147BEF" w:rsidR="00735E63" w:rsidRPr="001235CD" w:rsidRDefault="00735E63" w:rsidP="001235CD">
      <w:pPr>
        <w:pBdr>
          <w:top w:val="nil"/>
          <w:left w:val="nil"/>
          <w:bottom w:val="nil"/>
          <w:right w:val="nil"/>
          <w:between w:val="nil"/>
        </w:pBdr>
        <w:ind w:firstLineChars="200" w:firstLine="480"/>
        <w:jc w:val="both"/>
        <w:rPr>
          <w:kern w:val="0"/>
        </w:rPr>
      </w:pPr>
      <w:r w:rsidRPr="00735E63">
        <w:rPr>
          <w:kern w:val="0"/>
        </w:rPr>
        <w:t xml:space="preserve">Experiment 3 evaluates the F1-score, Recall, and Precision indices of the time series anomaly detection of reinforcement learning in cloud services.  We choose Autoencoder, Variational Autoencoder (VAE), </w:t>
      </w:r>
      <w:r w:rsidR="00AA443E">
        <w:rPr>
          <w:kern w:val="0"/>
        </w:rPr>
        <w:t xml:space="preserve">and </w:t>
      </w:r>
      <w:r w:rsidRPr="00735E63">
        <w:rPr>
          <w:kern w:val="0"/>
        </w:rPr>
        <w:t xml:space="preserve">Temporal Convolutional Autoencoder (TCN-AE) </w:t>
      </w:r>
      <w:r>
        <w:rPr>
          <w:kern w:val="0"/>
        </w:rPr>
        <w:fldChar w:fldCharType="begin"/>
      </w:r>
      <w:r>
        <w:rPr>
          <w:kern w:val="0"/>
        </w:rPr>
        <w:instrText xml:space="preserve"> </w:instrText>
      </w:r>
      <w:r>
        <w:rPr>
          <w:rFonts w:hint="eastAsia"/>
          <w:kern w:val="0"/>
        </w:rPr>
        <w:instrText>REF _Ref123448283 \r \h</w:instrText>
      </w:r>
      <w:r>
        <w:rPr>
          <w:kern w:val="0"/>
        </w:rPr>
        <w:instrText xml:space="preserve"> </w:instrText>
      </w:r>
      <w:r>
        <w:rPr>
          <w:kern w:val="0"/>
        </w:rPr>
      </w:r>
      <w:r>
        <w:rPr>
          <w:kern w:val="0"/>
        </w:rPr>
        <w:fldChar w:fldCharType="separate"/>
      </w:r>
      <w:r>
        <w:rPr>
          <w:kern w:val="0"/>
        </w:rPr>
        <w:t>[27]</w:t>
      </w:r>
      <w:r>
        <w:rPr>
          <w:kern w:val="0"/>
        </w:rPr>
        <w:fldChar w:fldCharType="end"/>
      </w:r>
      <w:r w:rsidRPr="00735E63">
        <w:rPr>
          <w:kern w:val="0"/>
        </w:rPr>
        <w:t xml:space="preserve">, which are commonly used semi-supervised learning algorithms for time series anomaly detection, to compare with the reinforcement learning algorithm in this paper, as shown in </w:t>
      </w:r>
      <w:r>
        <w:rPr>
          <w:rFonts w:ascii="標楷體" w:hAnsi="標楷體"/>
          <w:kern w:val="0"/>
        </w:rPr>
        <w:fldChar w:fldCharType="begin"/>
      </w:r>
      <w:r>
        <w:rPr>
          <w:rFonts w:ascii="標楷體" w:hAnsi="標楷體"/>
          <w:kern w:val="0"/>
        </w:rPr>
        <w:instrText xml:space="preserve"> </w:instrText>
      </w:r>
      <w:r>
        <w:rPr>
          <w:rFonts w:ascii="標楷體" w:hAnsi="標楷體" w:hint="eastAsia"/>
          <w:kern w:val="0"/>
        </w:rPr>
        <w:instrText>REF _Ref123538143 \h</w:instrText>
      </w:r>
      <w:r>
        <w:rPr>
          <w:rFonts w:ascii="標楷體" w:hAnsi="標楷體"/>
          <w:kern w:val="0"/>
        </w:rPr>
        <w:instrText xml:space="preserve"> </w:instrText>
      </w:r>
      <w:r>
        <w:rPr>
          <w:rFonts w:ascii="標楷體" w:hAnsi="標楷體"/>
          <w:kern w:val="0"/>
        </w:rPr>
      </w:r>
      <w:r>
        <w:rPr>
          <w:rFonts w:ascii="標楷體" w:hAnsi="標楷體"/>
          <w:kern w:val="0"/>
        </w:rPr>
        <w:fldChar w:fldCharType="separate"/>
      </w:r>
      <w:r>
        <w:t xml:space="preserve">Table </w:t>
      </w:r>
      <w:r>
        <w:rPr>
          <w:noProof/>
        </w:rPr>
        <w:t>5</w:t>
      </w:r>
      <w:r>
        <w:rPr>
          <w:rFonts w:ascii="標楷體" w:hAnsi="標楷體"/>
          <w:kern w:val="0"/>
        </w:rPr>
        <w:fldChar w:fldCharType="end"/>
      </w:r>
      <w:r w:rsidRPr="00735E63">
        <w:rPr>
          <w:kern w:val="0"/>
        </w:rPr>
        <w:t>.  In the abnormal alarm threshold, we use the number of abnormal windows in a fixed interval to judge. If an abnormality exceeding the threshold number occurs in this interval, it is judged as abnormal to prevent excessively sensitive false alarms from occurring.</w:t>
      </w:r>
    </w:p>
    <w:p w14:paraId="34C2EA57" w14:textId="7F966742" w:rsidR="00D93483" w:rsidRDefault="00D93483" w:rsidP="00D93483">
      <w:pPr>
        <w:pStyle w:val="af2"/>
        <w:keepNext/>
        <w:jc w:val="center"/>
      </w:pPr>
      <w:bookmarkStart w:id="143" w:name="_Ref123538143"/>
      <w:bookmarkStart w:id="144" w:name="_Toc123616009"/>
      <w:r>
        <w:t xml:space="preserve">Table </w:t>
      </w:r>
      <w:fldSimple w:instr=" SEQ Table \* ARABIC ">
        <w:r w:rsidR="00CF7FEE">
          <w:rPr>
            <w:noProof/>
          </w:rPr>
          <w:t>5</w:t>
        </w:r>
      </w:fldSimple>
      <w:bookmarkEnd w:id="143"/>
      <w:r>
        <w:rPr>
          <w:rFonts w:hint="eastAsia"/>
        </w:rPr>
        <w:t xml:space="preserve">. </w:t>
      </w:r>
      <w:r w:rsidR="006371E4" w:rsidRPr="006371E4">
        <w:t>Compare Model Performance</w:t>
      </w:r>
      <w:bookmarkEnd w:id="144"/>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845711" w:rsidRPr="00102A2E" w14:paraId="792E19EC" w14:textId="77777777" w:rsidTr="009E55EC">
        <w:trPr>
          <w:jc w:val="center"/>
        </w:trPr>
        <w:tc>
          <w:tcPr>
            <w:tcW w:w="4395" w:type="dxa"/>
            <w:tcBorders>
              <w:top w:val="single" w:sz="12" w:space="0" w:color="auto"/>
              <w:bottom w:val="single" w:sz="8" w:space="0" w:color="auto"/>
            </w:tcBorders>
            <w:vAlign w:val="center"/>
          </w:tcPr>
          <w:p w14:paraId="7633FFEA" w14:textId="77777777" w:rsidR="00845711" w:rsidRPr="00102A2E" w:rsidRDefault="00845711" w:rsidP="009E55EC">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43EDA5E6" w14:textId="77777777" w:rsidR="00845711" w:rsidRPr="00102A2E" w:rsidRDefault="00845711" w:rsidP="009E55EC">
            <w:pPr>
              <w:spacing w:after="60"/>
              <w:jc w:val="center"/>
              <w:rPr>
                <w:kern w:val="0"/>
              </w:rPr>
            </w:pPr>
            <w:r>
              <w:rPr>
                <w:kern w:val="0"/>
              </w:rPr>
              <w:t>F1-score</w:t>
            </w:r>
          </w:p>
        </w:tc>
        <w:tc>
          <w:tcPr>
            <w:tcW w:w="2691" w:type="dxa"/>
            <w:tcBorders>
              <w:top w:val="single" w:sz="12" w:space="0" w:color="auto"/>
              <w:bottom w:val="single" w:sz="8" w:space="0" w:color="auto"/>
            </w:tcBorders>
          </w:tcPr>
          <w:p w14:paraId="0F0245FE" w14:textId="77777777" w:rsidR="00845711" w:rsidRPr="00102A2E" w:rsidRDefault="00845711" w:rsidP="009E55EC">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tcPr>
          <w:p w14:paraId="6543E827" w14:textId="77777777" w:rsidR="00845711" w:rsidRPr="00102A2E" w:rsidRDefault="00845711" w:rsidP="009E55EC">
            <w:pPr>
              <w:spacing w:after="60"/>
              <w:jc w:val="center"/>
              <w:rPr>
                <w:kern w:val="0"/>
              </w:rPr>
            </w:pPr>
            <w:r>
              <w:rPr>
                <w:kern w:val="0"/>
              </w:rPr>
              <w:t>Precision</w:t>
            </w:r>
          </w:p>
        </w:tc>
      </w:tr>
      <w:tr w:rsidR="00845711" w:rsidRPr="00102A2E" w14:paraId="285680C3" w14:textId="77777777" w:rsidTr="009E55EC">
        <w:trPr>
          <w:jc w:val="center"/>
        </w:trPr>
        <w:tc>
          <w:tcPr>
            <w:tcW w:w="4395" w:type="dxa"/>
          </w:tcPr>
          <w:p w14:paraId="78A5794D" w14:textId="77777777" w:rsidR="00845711" w:rsidRPr="00102A2E" w:rsidRDefault="00845711" w:rsidP="009E55EC">
            <w:pPr>
              <w:spacing w:after="60"/>
              <w:jc w:val="center"/>
              <w:rPr>
                <w:kern w:val="0"/>
              </w:rPr>
            </w:pPr>
            <w:r>
              <w:rPr>
                <w:kern w:val="0"/>
              </w:rPr>
              <w:t>Autoencoder</w:t>
            </w:r>
          </w:p>
        </w:tc>
        <w:tc>
          <w:tcPr>
            <w:tcW w:w="1136" w:type="dxa"/>
          </w:tcPr>
          <w:p w14:paraId="7F2B87DD" w14:textId="77777777" w:rsidR="00845711" w:rsidRPr="00102A2E" w:rsidRDefault="00845711" w:rsidP="009E55EC">
            <w:pPr>
              <w:spacing w:after="60"/>
              <w:jc w:val="center"/>
              <w:rPr>
                <w:kern w:val="0"/>
              </w:rPr>
            </w:pPr>
            <w:r>
              <w:rPr>
                <w:rFonts w:hint="eastAsia"/>
                <w:kern w:val="0"/>
              </w:rPr>
              <w:t>0</w:t>
            </w:r>
            <w:r>
              <w:rPr>
                <w:kern w:val="0"/>
              </w:rPr>
              <w:t>.558</w:t>
            </w:r>
          </w:p>
        </w:tc>
        <w:tc>
          <w:tcPr>
            <w:tcW w:w="2691" w:type="dxa"/>
          </w:tcPr>
          <w:p w14:paraId="44082418" w14:textId="77777777" w:rsidR="00845711" w:rsidRPr="00102A2E" w:rsidRDefault="00845711" w:rsidP="009E55EC">
            <w:pPr>
              <w:spacing w:after="60"/>
              <w:jc w:val="center"/>
              <w:rPr>
                <w:kern w:val="0"/>
              </w:rPr>
            </w:pPr>
            <w:r>
              <w:rPr>
                <w:rFonts w:hint="eastAsia"/>
                <w:kern w:val="0"/>
              </w:rPr>
              <w:t>0</w:t>
            </w:r>
            <w:r>
              <w:rPr>
                <w:kern w:val="0"/>
              </w:rPr>
              <w:t>.6</w:t>
            </w:r>
          </w:p>
        </w:tc>
        <w:tc>
          <w:tcPr>
            <w:tcW w:w="1701" w:type="dxa"/>
          </w:tcPr>
          <w:p w14:paraId="075D7B79" w14:textId="77777777" w:rsidR="00845711" w:rsidRPr="00102A2E" w:rsidRDefault="00845711" w:rsidP="009E55EC">
            <w:pPr>
              <w:spacing w:after="60"/>
              <w:jc w:val="center"/>
              <w:rPr>
                <w:kern w:val="0"/>
              </w:rPr>
            </w:pPr>
            <w:r>
              <w:rPr>
                <w:rFonts w:hint="eastAsia"/>
                <w:kern w:val="0"/>
              </w:rPr>
              <w:t>0</w:t>
            </w:r>
            <w:r>
              <w:rPr>
                <w:kern w:val="0"/>
              </w:rPr>
              <w:t>.523</w:t>
            </w:r>
          </w:p>
        </w:tc>
      </w:tr>
      <w:tr w:rsidR="00845711" w:rsidRPr="00102A2E" w14:paraId="15954581" w14:textId="77777777" w:rsidTr="009E55EC">
        <w:trPr>
          <w:jc w:val="center"/>
        </w:trPr>
        <w:tc>
          <w:tcPr>
            <w:tcW w:w="4395" w:type="dxa"/>
          </w:tcPr>
          <w:p w14:paraId="19968E56" w14:textId="77777777" w:rsidR="00845711" w:rsidRPr="00102A2E" w:rsidRDefault="00845711" w:rsidP="009E55EC">
            <w:pPr>
              <w:spacing w:after="60"/>
              <w:jc w:val="center"/>
              <w:rPr>
                <w:kern w:val="0"/>
              </w:rPr>
            </w:pPr>
            <w:r w:rsidRPr="00102A2E">
              <w:rPr>
                <w:kern w:val="0"/>
              </w:rPr>
              <w:t>Variational Autoencoder</w:t>
            </w:r>
          </w:p>
        </w:tc>
        <w:tc>
          <w:tcPr>
            <w:tcW w:w="1136" w:type="dxa"/>
          </w:tcPr>
          <w:p w14:paraId="3FDF3662" w14:textId="77777777" w:rsidR="00845711" w:rsidRPr="00102A2E" w:rsidRDefault="00845711" w:rsidP="009E55EC">
            <w:pPr>
              <w:spacing w:after="60"/>
              <w:jc w:val="center"/>
              <w:rPr>
                <w:kern w:val="0"/>
              </w:rPr>
            </w:pPr>
            <w:r>
              <w:rPr>
                <w:rFonts w:hint="eastAsia"/>
                <w:kern w:val="0"/>
              </w:rPr>
              <w:t>0</w:t>
            </w:r>
            <w:r>
              <w:rPr>
                <w:kern w:val="0"/>
              </w:rPr>
              <w:t>.445</w:t>
            </w:r>
          </w:p>
        </w:tc>
        <w:tc>
          <w:tcPr>
            <w:tcW w:w="2691" w:type="dxa"/>
          </w:tcPr>
          <w:p w14:paraId="71362FD4" w14:textId="77777777" w:rsidR="00845711" w:rsidRPr="00102A2E" w:rsidRDefault="00845711" w:rsidP="009E55EC">
            <w:pPr>
              <w:spacing w:after="60"/>
              <w:jc w:val="center"/>
              <w:rPr>
                <w:kern w:val="0"/>
              </w:rPr>
            </w:pPr>
            <w:r>
              <w:rPr>
                <w:rFonts w:hint="eastAsia"/>
                <w:kern w:val="0"/>
              </w:rPr>
              <w:t>0</w:t>
            </w:r>
            <w:r>
              <w:rPr>
                <w:kern w:val="0"/>
              </w:rPr>
              <w:t>.5</w:t>
            </w:r>
          </w:p>
        </w:tc>
        <w:tc>
          <w:tcPr>
            <w:tcW w:w="1701" w:type="dxa"/>
          </w:tcPr>
          <w:p w14:paraId="46D5DD3D" w14:textId="77777777" w:rsidR="00845711" w:rsidRPr="00102A2E" w:rsidRDefault="00845711" w:rsidP="009E55EC">
            <w:pPr>
              <w:spacing w:after="60"/>
              <w:jc w:val="center"/>
              <w:rPr>
                <w:kern w:val="0"/>
              </w:rPr>
            </w:pPr>
            <w:r>
              <w:rPr>
                <w:rFonts w:hint="eastAsia"/>
                <w:kern w:val="0"/>
              </w:rPr>
              <w:t>0</w:t>
            </w:r>
            <w:r>
              <w:rPr>
                <w:kern w:val="0"/>
              </w:rPr>
              <w:t>.401</w:t>
            </w:r>
          </w:p>
        </w:tc>
      </w:tr>
      <w:tr w:rsidR="00845711" w:rsidRPr="00102A2E" w14:paraId="12B575E1" w14:textId="77777777" w:rsidTr="009E55EC">
        <w:trPr>
          <w:jc w:val="center"/>
        </w:trPr>
        <w:tc>
          <w:tcPr>
            <w:tcW w:w="4395" w:type="dxa"/>
          </w:tcPr>
          <w:p w14:paraId="1A981F43" w14:textId="77777777" w:rsidR="00845711" w:rsidRPr="00102A2E" w:rsidRDefault="00845711" w:rsidP="009E55EC">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F4060F" w14:textId="77777777" w:rsidR="00845711" w:rsidRPr="00102A2E" w:rsidRDefault="00845711" w:rsidP="009E55EC">
            <w:pPr>
              <w:spacing w:after="60"/>
              <w:jc w:val="center"/>
              <w:rPr>
                <w:kern w:val="0"/>
              </w:rPr>
            </w:pPr>
            <w:r>
              <w:rPr>
                <w:rFonts w:hint="eastAsia"/>
                <w:kern w:val="0"/>
              </w:rPr>
              <w:t>0</w:t>
            </w:r>
            <w:r>
              <w:rPr>
                <w:kern w:val="0"/>
              </w:rPr>
              <w:t>.565</w:t>
            </w:r>
          </w:p>
        </w:tc>
        <w:tc>
          <w:tcPr>
            <w:tcW w:w="2691" w:type="dxa"/>
          </w:tcPr>
          <w:p w14:paraId="24995A8C" w14:textId="77777777" w:rsidR="00845711" w:rsidRPr="00102A2E" w:rsidRDefault="00845711" w:rsidP="009E55EC">
            <w:pPr>
              <w:spacing w:after="60"/>
              <w:jc w:val="center"/>
              <w:rPr>
                <w:kern w:val="0"/>
              </w:rPr>
            </w:pPr>
            <w:r>
              <w:rPr>
                <w:rFonts w:hint="eastAsia"/>
                <w:kern w:val="0"/>
              </w:rPr>
              <w:t>0</w:t>
            </w:r>
            <w:r>
              <w:rPr>
                <w:kern w:val="0"/>
              </w:rPr>
              <w:t>.632</w:t>
            </w:r>
          </w:p>
        </w:tc>
        <w:tc>
          <w:tcPr>
            <w:tcW w:w="1701" w:type="dxa"/>
          </w:tcPr>
          <w:p w14:paraId="2A337252" w14:textId="77777777" w:rsidR="00845711" w:rsidRPr="00102A2E" w:rsidRDefault="00845711" w:rsidP="009E55EC">
            <w:pPr>
              <w:spacing w:after="60"/>
              <w:jc w:val="center"/>
              <w:rPr>
                <w:kern w:val="0"/>
              </w:rPr>
            </w:pPr>
            <w:r>
              <w:rPr>
                <w:rFonts w:hint="eastAsia"/>
                <w:kern w:val="0"/>
              </w:rPr>
              <w:t>0</w:t>
            </w:r>
            <w:r>
              <w:rPr>
                <w:kern w:val="0"/>
              </w:rPr>
              <w:t>.511</w:t>
            </w:r>
          </w:p>
        </w:tc>
      </w:tr>
      <w:tr w:rsidR="00845711" w:rsidRPr="00102A2E" w14:paraId="013F75B8" w14:textId="77777777" w:rsidTr="009E55EC">
        <w:trPr>
          <w:jc w:val="center"/>
        </w:trPr>
        <w:tc>
          <w:tcPr>
            <w:tcW w:w="4395" w:type="dxa"/>
            <w:tcBorders>
              <w:top w:val="nil"/>
              <w:bottom w:val="single" w:sz="12" w:space="0" w:color="auto"/>
            </w:tcBorders>
          </w:tcPr>
          <w:p w14:paraId="5677F428" w14:textId="74B167A7" w:rsidR="00845711" w:rsidRPr="00102A2E" w:rsidRDefault="00223BD7" w:rsidP="009E55EC">
            <w:pPr>
              <w:spacing w:after="60"/>
              <w:jc w:val="center"/>
              <w:rPr>
                <w:kern w:val="0"/>
              </w:rPr>
            </w:pPr>
            <w:r>
              <w:rPr>
                <w:kern w:val="0"/>
              </w:rPr>
              <w:t xml:space="preserve">Meta </w:t>
            </w:r>
            <w:r w:rsidR="00845711">
              <w:rPr>
                <w:kern w:val="0"/>
              </w:rPr>
              <w:t>R</w:t>
            </w:r>
            <w:r w:rsidR="00845711" w:rsidRPr="00E96489">
              <w:rPr>
                <w:kern w:val="0"/>
              </w:rPr>
              <w:t xml:space="preserve">einforcement </w:t>
            </w:r>
            <w:r w:rsidR="00845711">
              <w:rPr>
                <w:kern w:val="0"/>
              </w:rPr>
              <w:t>L</w:t>
            </w:r>
            <w:r w:rsidR="00845711" w:rsidRPr="00E96489">
              <w:rPr>
                <w:kern w:val="0"/>
              </w:rPr>
              <w:t>earning</w:t>
            </w:r>
          </w:p>
        </w:tc>
        <w:tc>
          <w:tcPr>
            <w:tcW w:w="1136" w:type="dxa"/>
            <w:tcBorders>
              <w:top w:val="nil"/>
              <w:bottom w:val="single" w:sz="12" w:space="0" w:color="auto"/>
            </w:tcBorders>
          </w:tcPr>
          <w:p w14:paraId="52DE7DF1" w14:textId="0EFE30D6"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81</w:t>
            </w:r>
          </w:p>
        </w:tc>
        <w:tc>
          <w:tcPr>
            <w:tcW w:w="2691" w:type="dxa"/>
            <w:tcBorders>
              <w:top w:val="nil"/>
              <w:bottom w:val="single" w:sz="12" w:space="0" w:color="auto"/>
            </w:tcBorders>
          </w:tcPr>
          <w:p w14:paraId="3C927778" w14:textId="56AEC0F3"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7</w:t>
            </w:r>
            <w:r w:rsidRPr="007766B4">
              <w:rPr>
                <w:color w:val="FF0000"/>
                <w:kern w:val="0"/>
              </w:rPr>
              <w:t>2</w:t>
            </w:r>
          </w:p>
        </w:tc>
        <w:tc>
          <w:tcPr>
            <w:tcW w:w="1701" w:type="dxa"/>
            <w:tcBorders>
              <w:top w:val="nil"/>
              <w:bottom w:val="single" w:sz="12" w:space="0" w:color="auto"/>
            </w:tcBorders>
          </w:tcPr>
          <w:p w14:paraId="59FE062B" w14:textId="092D102F" w:rsidR="00845711" w:rsidRPr="007766B4" w:rsidRDefault="00845711" w:rsidP="009E55EC">
            <w:pPr>
              <w:spacing w:after="60"/>
              <w:jc w:val="center"/>
              <w:rPr>
                <w:color w:val="FF0000"/>
                <w:kern w:val="0"/>
              </w:rPr>
            </w:pPr>
            <w:r w:rsidRPr="007766B4">
              <w:rPr>
                <w:rFonts w:hint="eastAsia"/>
                <w:color w:val="FF0000"/>
                <w:kern w:val="0"/>
              </w:rPr>
              <w:t>0</w:t>
            </w:r>
            <w:r w:rsidRPr="007766B4">
              <w:rPr>
                <w:color w:val="FF0000"/>
                <w:kern w:val="0"/>
              </w:rPr>
              <w:t>.7</w:t>
            </w:r>
            <w:r w:rsidR="000B38F4">
              <w:rPr>
                <w:color w:val="FF0000"/>
                <w:kern w:val="0"/>
              </w:rPr>
              <w:t>9</w:t>
            </w:r>
            <w:r w:rsidRPr="007766B4">
              <w:rPr>
                <w:color w:val="FF0000"/>
                <w:kern w:val="0"/>
              </w:rPr>
              <w:t>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45" w:name="_Toc123616156"/>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45"/>
    </w:p>
    <w:p w14:paraId="0EA3F1D2" w14:textId="750ACE60" w:rsidR="00D246F8" w:rsidRDefault="00B54A93" w:rsidP="00A43FF6">
      <w:pPr>
        <w:spacing w:line="360" w:lineRule="auto"/>
        <w:ind w:firstLineChars="200" w:firstLine="480"/>
        <w:jc w:val="both"/>
      </w:pPr>
      <w:bookmarkStart w:id="146" w:name="_Toc291375748"/>
      <w:bookmarkStart w:id="147" w:name="_Toc294594916"/>
      <w:bookmarkStart w:id="148" w:name="_Toc294595110"/>
      <w:bookmarkStart w:id="149" w:name="_Toc326198856"/>
      <w:bookmarkStart w:id="150" w:name="_Toc395153771"/>
      <w:bookmarkStart w:id="151" w:name="_Toc523013683"/>
      <w:bookmarkStart w:id="152" w:name="_Toc524265617"/>
      <w:r w:rsidRPr="00B54A93">
        <w:t>In Experiment 1,</w:t>
      </w:r>
      <w:r w:rsidR="00AA443E">
        <w:t xml:space="preserve"> we know</w:t>
      </w:r>
      <w:r w:rsidRPr="00B54A93">
        <w:t xml:space="preserve"> that the adaptation step size can be increased for training when training the model</w:t>
      </w:r>
      <w:r w:rsidR="00AA443E">
        <w:t>. Still,</w:t>
      </w:r>
      <w:r w:rsidRPr="00B54A93">
        <w:t xml:space="preserve"> when the adaptation step size is larger, the </w:t>
      </w:r>
      <w:r w:rsidR="00AA443E">
        <w:t>r</w:t>
      </w:r>
      <w:r w:rsidRPr="00B54A93">
        <w:t xml:space="preserve">eward will not increase in multiples but will reduce the increase. From experiments, it </w:t>
      </w:r>
      <w:r w:rsidRPr="00B54A93">
        <w:lastRenderedPageBreak/>
        <w:t>is found that the model will gradually converge at about the 40th iteration number during training, and the number of iterations can be reduced to speed up the training process.  In the future, from the different model adaptation time</w:t>
      </w:r>
      <w:r w:rsidR="00E92B74">
        <w:t>s</w:t>
      </w:r>
      <w:r w:rsidRPr="00B54A93">
        <w:t xml:space="preserve"> in Experiment 2, although the Meta Reinforcement Learning method in this study has the highest time cost when training the initial model when a new task is generated or the model needs to be updated, the time for adaptation </w:t>
      </w:r>
      <w:proofErr w:type="gramStart"/>
      <w:r w:rsidRPr="00B54A93">
        <w:t>is  At</w:t>
      </w:r>
      <w:proofErr w:type="gramEnd"/>
      <w:r w:rsidRPr="00B54A93">
        <w:t xml:space="preserve"> a minimum, it can be shown that our method can quickly adapt to changing datasets.  Finally, from Experiment 3, we can see that our model outperforms the current popular semi-supervised learning algorithm</w:t>
      </w:r>
      <w:r w:rsidR="00E92B74">
        <w:t>. We can improve the performance by about 1.4 times in the network structure</w:t>
      </w:r>
      <w:r w:rsidRPr="00B54A93">
        <w:t xml:space="preserve"> by only using a simple two-layer neuron.</w:t>
      </w:r>
    </w:p>
    <w:p w14:paraId="4280AE46" w14:textId="77777777" w:rsidR="00D246F8" w:rsidRPr="00912AE4" w:rsidRDefault="00D246F8" w:rsidP="00E21AEA">
      <w:pPr>
        <w:ind w:firstLineChars="200" w:firstLine="480"/>
        <w:jc w:val="both"/>
      </w:pPr>
      <w:r w:rsidRPr="00912AE4">
        <w:rPr>
          <w:b/>
          <w:bCs/>
        </w:rPr>
        <w:br w:type="page"/>
      </w:r>
    </w:p>
    <w:p w14:paraId="57B51BEC" w14:textId="5DAA9AFB" w:rsidR="00DB09DD" w:rsidRPr="00912AE4" w:rsidRDefault="00D246F8" w:rsidP="00610B2A">
      <w:pPr>
        <w:pStyle w:val="1"/>
        <w:numPr>
          <w:ilvl w:val="0"/>
          <w:numId w:val="0"/>
        </w:numPr>
      </w:pPr>
      <w:bookmarkStart w:id="153" w:name="_Toc123616157"/>
      <w:r w:rsidRPr="00912AE4">
        <w:lastRenderedPageBreak/>
        <w:t xml:space="preserve">Chapter 5. </w:t>
      </w:r>
      <w:bookmarkEnd w:id="146"/>
      <w:bookmarkEnd w:id="147"/>
      <w:bookmarkEnd w:id="148"/>
      <w:bookmarkEnd w:id="149"/>
      <w:r w:rsidRPr="00912AE4">
        <w:t>Conclusion</w:t>
      </w:r>
      <w:bookmarkEnd w:id="150"/>
      <w:bookmarkEnd w:id="151"/>
      <w:bookmarkEnd w:id="152"/>
      <w:bookmarkEnd w:id="153"/>
    </w:p>
    <w:p w14:paraId="5E8224D0" w14:textId="6BC8160B" w:rsidR="00703B3A" w:rsidRPr="00E72DE6" w:rsidRDefault="00E92B74" w:rsidP="00C438BD">
      <w:pPr>
        <w:pStyle w:val="a0"/>
        <w:ind w:firstLineChars="200" w:firstLine="480"/>
        <w:jc w:val="both"/>
        <w:rPr>
          <w:rFonts w:hint="eastAsia"/>
        </w:rPr>
        <w:sectPr w:rsidR="00703B3A" w:rsidRPr="00E72DE6" w:rsidSect="005B7038">
          <w:footerReference w:type="default" r:id="rId29"/>
          <w:pgSz w:w="11906" w:h="16838"/>
          <w:pgMar w:top="1440" w:right="1797" w:bottom="1440" w:left="1797" w:header="851" w:footer="992" w:gutter="0"/>
          <w:pgNumType w:start="1"/>
          <w:cols w:space="425"/>
          <w:docGrid w:type="lines" w:linePitch="360"/>
        </w:sectPr>
      </w:pPr>
      <w:r>
        <w:t>The experimental results show</w:t>
      </w:r>
      <w:r w:rsidR="000866B3" w:rsidRPr="000866B3">
        <w:t xml:space="preserve"> that this study reduces the time and cost of re-adaptation due to user behavior changes that cause the model to fail when detecting anomalies in cloud application services.  Compared with the previous semi-supervised learning model, the accuracy of our proposed method has been improved by 1.4 times. It can be seen that this method has a good performance in the accuracy of identifying abnormalities and online adaptability. In this study, we improved the accuracy and adaptability of the model by adding the MAML training process</w:t>
      </w:r>
      <w:r>
        <w:t>. W</w:t>
      </w:r>
      <w:r w:rsidR="000866B3" w:rsidRPr="000866B3">
        <w:t xml:space="preserve">e also achieved good results with a small number of positive samples. The method proposed in this study has great potential in the maintenance of cloud application services, but </w:t>
      </w:r>
      <w:r>
        <w:t>the model still has room for improvement as far as the current performance is concerned</w:t>
      </w:r>
      <w:r w:rsidR="000866B3" w:rsidRPr="000866B3">
        <w:t>. In the future, more advanced methods can be tried through data feature extraction and optimizer design, so th</w:t>
      </w:r>
      <w:r>
        <w:t>e model's performance</w:t>
      </w:r>
      <w:r w:rsidR="000866B3" w:rsidRPr="000866B3">
        <w:t xml:space="preserve"> can be further improved.  The algorithm can also be more efficiently combined with the actual application cluster, and the training process can be accelerated by mobilizing idle resources of different nodes to maximize the a</w:t>
      </w:r>
      <w:r>
        <w:t>lgorithm's ability</w:t>
      </w:r>
      <w:r w:rsidR="000866B3" w:rsidRPr="000866B3">
        <w:t>.</w:t>
      </w:r>
      <w:r w:rsidR="00C438BD">
        <w:t xml:space="preserve"> </w:t>
      </w:r>
    </w:p>
    <w:p w14:paraId="362AC91F" w14:textId="268DC6F5" w:rsidR="00845711" w:rsidRPr="00845711" w:rsidRDefault="00845711" w:rsidP="00C438BD">
      <w:pPr>
        <w:pStyle w:val="13"/>
        <w:shd w:val="clear" w:color="auto" w:fill="FFFFFF"/>
        <w:jc w:val="both"/>
        <w:rPr>
          <w:rFonts w:ascii="Times New Roman" w:eastAsia="標楷體" w:hAnsi="Times New Roman" w:cs="Times New Roman" w:hint="eastAsia"/>
          <w:color w:val="000000" w:themeColor="text1"/>
          <w:sz w:val="24"/>
          <w:szCs w:val="24"/>
          <w:highlight w:val="white"/>
        </w:rPr>
      </w:pPr>
      <w:bookmarkStart w:id="154" w:name="_參考文獻"/>
      <w:bookmarkEnd w:id="154"/>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8B60A" w14:textId="77777777" w:rsidR="00F22780" w:rsidRDefault="00F22780" w:rsidP="00F43289">
      <w:r>
        <w:separator/>
      </w:r>
    </w:p>
  </w:endnote>
  <w:endnote w:type="continuationSeparator" w:id="0">
    <w:p w14:paraId="2696BD85" w14:textId="77777777" w:rsidR="00F22780" w:rsidRDefault="00F22780"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80DC2" w14:textId="77777777" w:rsidR="00F22780" w:rsidRDefault="00F22780" w:rsidP="00F43289">
      <w:r>
        <w:separator/>
      </w:r>
    </w:p>
  </w:footnote>
  <w:footnote w:type="continuationSeparator" w:id="0">
    <w:p w14:paraId="229DBFB5" w14:textId="77777777" w:rsidR="00F22780" w:rsidRDefault="00F22780"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4"/>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5"/>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3"/>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 w:numId="30" w16cid:durableId="538206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hideGrammaticalErrors/>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8FAOaT+KstAAAA"/>
  </w:docVars>
  <w:rsids>
    <w:rsidRoot w:val="00817775"/>
    <w:rsid w:val="00000478"/>
    <w:rsid w:val="00000B5A"/>
    <w:rsid w:val="00001577"/>
    <w:rsid w:val="000018AD"/>
    <w:rsid w:val="000018E1"/>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85B"/>
    <w:rsid w:val="00022F5D"/>
    <w:rsid w:val="00023440"/>
    <w:rsid w:val="00023538"/>
    <w:rsid w:val="00023AAA"/>
    <w:rsid w:val="00026D26"/>
    <w:rsid w:val="0002784F"/>
    <w:rsid w:val="00030430"/>
    <w:rsid w:val="00030704"/>
    <w:rsid w:val="00030751"/>
    <w:rsid w:val="00030B79"/>
    <w:rsid w:val="00030C53"/>
    <w:rsid w:val="00030EC5"/>
    <w:rsid w:val="0003139C"/>
    <w:rsid w:val="00031781"/>
    <w:rsid w:val="0003187D"/>
    <w:rsid w:val="00031F7D"/>
    <w:rsid w:val="00032154"/>
    <w:rsid w:val="0003268F"/>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EB6"/>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241"/>
    <w:rsid w:val="0005092C"/>
    <w:rsid w:val="00050997"/>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64FA"/>
    <w:rsid w:val="00067536"/>
    <w:rsid w:val="000678AB"/>
    <w:rsid w:val="00067A49"/>
    <w:rsid w:val="00070DB4"/>
    <w:rsid w:val="00071243"/>
    <w:rsid w:val="00071696"/>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6B3"/>
    <w:rsid w:val="00086800"/>
    <w:rsid w:val="00086A06"/>
    <w:rsid w:val="00086AFC"/>
    <w:rsid w:val="00090CDB"/>
    <w:rsid w:val="000910C2"/>
    <w:rsid w:val="000910FD"/>
    <w:rsid w:val="0009110B"/>
    <w:rsid w:val="000911F7"/>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A64"/>
    <w:rsid w:val="000B3627"/>
    <w:rsid w:val="000B38F4"/>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C7E6C"/>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521"/>
    <w:rsid w:val="000E1951"/>
    <w:rsid w:val="000E2034"/>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3031"/>
    <w:rsid w:val="000F3556"/>
    <w:rsid w:val="000F3C70"/>
    <w:rsid w:val="000F5DCB"/>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D8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0C04"/>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162"/>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413F"/>
    <w:rsid w:val="00174148"/>
    <w:rsid w:val="0017588C"/>
    <w:rsid w:val="00176040"/>
    <w:rsid w:val="00176865"/>
    <w:rsid w:val="0018012F"/>
    <w:rsid w:val="00180264"/>
    <w:rsid w:val="00181082"/>
    <w:rsid w:val="00181E3F"/>
    <w:rsid w:val="00182275"/>
    <w:rsid w:val="00182581"/>
    <w:rsid w:val="001825E3"/>
    <w:rsid w:val="00183D84"/>
    <w:rsid w:val="0018401B"/>
    <w:rsid w:val="001850B7"/>
    <w:rsid w:val="001861BE"/>
    <w:rsid w:val="0018702D"/>
    <w:rsid w:val="00187B67"/>
    <w:rsid w:val="00190D08"/>
    <w:rsid w:val="00190D24"/>
    <w:rsid w:val="00190E77"/>
    <w:rsid w:val="0019151E"/>
    <w:rsid w:val="00192130"/>
    <w:rsid w:val="0019308F"/>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4D9B"/>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66AB"/>
    <w:rsid w:val="001E71D2"/>
    <w:rsid w:val="001E71DB"/>
    <w:rsid w:val="001E797A"/>
    <w:rsid w:val="001E7A7B"/>
    <w:rsid w:val="001E7A89"/>
    <w:rsid w:val="001E7C15"/>
    <w:rsid w:val="001F0198"/>
    <w:rsid w:val="001F11CF"/>
    <w:rsid w:val="001F1325"/>
    <w:rsid w:val="001F1945"/>
    <w:rsid w:val="001F21CB"/>
    <w:rsid w:val="001F46A4"/>
    <w:rsid w:val="001F4766"/>
    <w:rsid w:val="001F4C28"/>
    <w:rsid w:val="001F4E92"/>
    <w:rsid w:val="001F5767"/>
    <w:rsid w:val="001F5ADC"/>
    <w:rsid w:val="001F5D57"/>
    <w:rsid w:val="001F6305"/>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21FC"/>
    <w:rsid w:val="002135B3"/>
    <w:rsid w:val="00213BEB"/>
    <w:rsid w:val="00213D9C"/>
    <w:rsid w:val="00214393"/>
    <w:rsid w:val="00214669"/>
    <w:rsid w:val="00214C5B"/>
    <w:rsid w:val="002150D3"/>
    <w:rsid w:val="002160A9"/>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5FB"/>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3E9B"/>
    <w:rsid w:val="00234738"/>
    <w:rsid w:val="0023482B"/>
    <w:rsid w:val="00235151"/>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34A7"/>
    <w:rsid w:val="00244727"/>
    <w:rsid w:val="002460F3"/>
    <w:rsid w:val="00246A36"/>
    <w:rsid w:val="00246B04"/>
    <w:rsid w:val="00247065"/>
    <w:rsid w:val="00247C27"/>
    <w:rsid w:val="00250779"/>
    <w:rsid w:val="00250953"/>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54C"/>
    <w:rsid w:val="00265E0B"/>
    <w:rsid w:val="002660C7"/>
    <w:rsid w:val="00266943"/>
    <w:rsid w:val="00266DA4"/>
    <w:rsid w:val="002675BC"/>
    <w:rsid w:val="00267CF2"/>
    <w:rsid w:val="00267F80"/>
    <w:rsid w:val="0027015B"/>
    <w:rsid w:val="002705D6"/>
    <w:rsid w:val="002705DC"/>
    <w:rsid w:val="00270A0F"/>
    <w:rsid w:val="00271498"/>
    <w:rsid w:val="002717C8"/>
    <w:rsid w:val="0027195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1EF"/>
    <w:rsid w:val="0028280E"/>
    <w:rsid w:val="00283D45"/>
    <w:rsid w:val="00284401"/>
    <w:rsid w:val="00284DF0"/>
    <w:rsid w:val="00284EAF"/>
    <w:rsid w:val="0028525A"/>
    <w:rsid w:val="00285667"/>
    <w:rsid w:val="00286050"/>
    <w:rsid w:val="0028635D"/>
    <w:rsid w:val="00286390"/>
    <w:rsid w:val="002866A3"/>
    <w:rsid w:val="00286B1F"/>
    <w:rsid w:val="00286D9C"/>
    <w:rsid w:val="002871B6"/>
    <w:rsid w:val="00287857"/>
    <w:rsid w:val="00290319"/>
    <w:rsid w:val="0029166E"/>
    <w:rsid w:val="00291F3A"/>
    <w:rsid w:val="00291FEF"/>
    <w:rsid w:val="002922B2"/>
    <w:rsid w:val="00293030"/>
    <w:rsid w:val="0029358D"/>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B17"/>
    <w:rsid w:val="002C2FEB"/>
    <w:rsid w:val="002C3B97"/>
    <w:rsid w:val="002C4AA2"/>
    <w:rsid w:val="002C583F"/>
    <w:rsid w:val="002C5BBB"/>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380"/>
    <w:rsid w:val="002E39F4"/>
    <w:rsid w:val="002E4306"/>
    <w:rsid w:val="002E44B5"/>
    <w:rsid w:val="002E47B5"/>
    <w:rsid w:val="002E5728"/>
    <w:rsid w:val="002E5AFA"/>
    <w:rsid w:val="002E69F8"/>
    <w:rsid w:val="002E7AC1"/>
    <w:rsid w:val="002F0089"/>
    <w:rsid w:val="002F04E8"/>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02B"/>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1732"/>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669"/>
    <w:rsid w:val="00337908"/>
    <w:rsid w:val="00340898"/>
    <w:rsid w:val="00340B56"/>
    <w:rsid w:val="0034197B"/>
    <w:rsid w:val="0034243D"/>
    <w:rsid w:val="003427BC"/>
    <w:rsid w:val="00342A72"/>
    <w:rsid w:val="00343177"/>
    <w:rsid w:val="00343676"/>
    <w:rsid w:val="003436E4"/>
    <w:rsid w:val="00343B6E"/>
    <w:rsid w:val="00344459"/>
    <w:rsid w:val="003444E3"/>
    <w:rsid w:val="00345D93"/>
    <w:rsid w:val="00346D0C"/>
    <w:rsid w:val="003472E5"/>
    <w:rsid w:val="00347C67"/>
    <w:rsid w:val="00347EE1"/>
    <w:rsid w:val="00350CFD"/>
    <w:rsid w:val="00350EB3"/>
    <w:rsid w:val="003519AD"/>
    <w:rsid w:val="00351E64"/>
    <w:rsid w:val="00353B03"/>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6988"/>
    <w:rsid w:val="003773B5"/>
    <w:rsid w:val="00377CD8"/>
    <w:rsid w:val="00377D38"/>
    <w:rsid w:val="00377FEC"/>
    <w:rsid w:val="00380284"/>
    <w:rsid w:val="003802F2"/>
    <w:rsid w:val="003811BA"/>
    <w:rsid w:val="00381631"/>
    <w:rsid w:val="00381E3A"/>
    <w:rsid w:val="0038283D"/>
    <w:rsid w:val="0038430D"/>
    <w:rsid w:val="00385550"/>
    <w:rsid w:val="00385849"/>
    <w:rsid w:val="003858DF"/>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3FEC"/>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8"/>
    <w:rsid w:val="003C3E7C"/>
    <w:rsid w:val="003C440D"/>
    <w:rsid w:val="003C445B"/>
    <w:rsid w:val="003C495F"/>
    <w:rsid w:val="003C4B93"/>
    <w:rsid w:val="003C4FF2"/>
    <w:rsid w:val="003C53A8"/>
    <w:rsid w:val="003C599A"/>
    <w:rsid w:val="003C612E"/>
    <w:rsid w:val="003C621F"/>
    <w:rsid w:val="003C734F"/>
    <w:rsid w:val="003C740F"/>
    <w:rsid w:val="003C7F4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B5A"/>
    <w:rsid w:val="003D5F4C"/>
    <w:rsid w:val="003D61B9"/>
    <w:rsid w:val="003D6641"/>
    <w:rsid w:val="003D7534"/>
    <w:rsid w:val="003E0AFD"/>
    <w:rsid w:val="003E2466"/>
    <w:rsid w:val="003E36D9"/>
    <w:rsid w:val="003E378F"/>
    <w:rsid w:val="003E3A86"/>
    <w:rsid w:val="003E3C64"/>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0072"/>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9E0"/>
    <w:rsid w:val="00427DE7"/>
    <w:rsid w:val="00430173"/>
    <w:rsid w:val="00430A51"/>
    <w:rsid w:val="00430D55"/>
    <w:rsid w:val="00431107"/>
    <w:rsid w:val="00431887"/>
    <w:rsid w:val="0043243D"/>
    <w:rsid w:val="00432476"/>
    <w:rsid w:val="004335A3"/>
    <w:rsid w:val="00433D0D"/>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31DD"/>
    <w:rsid w:val="00445652"/>
    <w:rsid w:val="0044653A"/>
    <w:rsid w:val="0044691E"/>
    <w:rsid w:val="00446E8E"/>
    <w:rsid w:val="00446FF4"/>
    <w:rsid w:val="00447433"/>
    <w:rsid w:val="00447839"/>
    <w:rsid w:val="00450939"/>
    <w:rsid w:val="0045268B"/>
    <w:rsid w:val="004541FF"/>
    <w:rsid w:val="004543B0"/>
    <w:rsid w:val="004544D8"/>
    <w:rsid w:val="004546A6"/>
    <w:rsid w:val="00454BA8"/>
    <w:rsid w:val="004554C2"/>
    <w:rsid w:val="004555E1"/>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39C7"/>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50E4"/>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2"/>
    <w:rsid w:val="004C760A"/>
    <w:rsid w:val="004D0BED"/>
    <w:rsid w:val="004D0CB9"/>
    <w:rsid w:val="004D11F2"/>
    <w:rsid w:val="004D1227"/>
    <w:rsid w:val="004D1300"/>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F49"/>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64D"/>
    <w:rsid w:val="005157E1"/>
    <w:rsid w:val="00515CD7"/>
    <w:rsid w:val="00515D7E"/>
    <w:rsid w:val="00516B35"/>
    <w:rsid w:val="005178EF"/>
    <w:rsid w:val="00520835"/>
    <w:rsid w:val="00520AA3"/>
    <w:rsid w:val="0052227D"/>
    <w:rsid w:val="005229EE"/>
    <w:rsid w:val="00522D72"/>
    <w:rsid w:val="005233FE"/>
    <w:rsid w:val="00523F80"/>
    <w:rsid w:val="00524427"/>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249"/>
    <w:rsid w:val="0053345B"/>
    <w:rsid w:val="00535549"/>
    <w:rsid w:val="00535CC3"/>
    <w:rsid w:val="00536966"/>
    <w:rsid w:val="00536B46"/>
    <w:rsid w:val="005372AC"/>
    <w:rsid w:val="0053749B"/>
    <w:rsid w:val="0053750F"/>
    <w:rsid w:val="005378F3"/>
    <w:rsid w:val="00537934"/>
    <w:rsid w:val="00540791"/>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DCD"/>
    <w:rsid w:val="00552F85"/>
    <w:rsid w:val="0055318E"/>
    <w:rsid w:val="005537AB"/>
    <w:rsid w:val="005542E2"/>
    <w:rsid w:val="00554AEA"/>
    <w:rsid w:val="00554DB8"/>
    <w:rsid w:val="00554F00"/>
    <w:rsid w:val="00554F71"/>
    <w:rsid w:val="00554FD9"/>
    <w:rsid w:val="00555E1F"/>
    <w:rsid w:val="005561CC"/>
    <w:rsid w:val="005566FD"/>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A5B"/>
    <w:rsid w:val="0058141D"/>
    <w:rsid w:val="00581B3A"/>
    <w:rsid w:val="0058337B"/>
    <w:rsid w:val="005838E4"/>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44B"/>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0A5"/>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BC3"/>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143"/>
    <w:rsid w:val="006046B7"/>
    <w:rsid w:val="00604AEB"/>
    <w:rsid w:val="00604EA0"/>
    <w:rsid w:val="0060669B"/>
    <w:rsid w:val="00606899"/>
    <w:rsid w:val="006074C3"/>
    <w:rsid w:val="00607CF4"/>
    <w:rsid w:val="00610B2A"/>
    <w:rsid w:val="00610C8A"/>
    <w:rsid w:val="00611236"/>
    <w:rsid w:val="00611C64"/>
    <w:rsid w:val="006122B4"/>
    <w:rsid w:val="006126AB"/>
    <w:rsid w:val="006127C9"/>
    <w:rsid w:val="00612EED"/>
    <w:rsid w:val="00613C59"/>
    <w:rsid w:val="00614170"/>
    <w:rsid w:val="00614AD9"/>
    <w:rsid w:val="00614B86"/>
    <w:rsid w:val="00615672"/>
    <w:rsid w:val="006158C5"/>
    <w:rsid w:val="0061625B"/>
    <w:rsid w:val="00616370"/>
    <w:rsid w:val="00616502"/>
    <w:rsid w:val="0061651F"/>
    <w:rsid w:val="00616E8B"/>
    <w:rsid w:val="00617A5C"/>
    <w:rsid w:val="00617EDB"/>
    <w:rsid w:val="006208EE"/>
    <w:rsid w:val="006209E2"/>
    <w:rsid w:val="00620E05"/>
    <w:rsid w:val="00620F85"/>
    <w:rsid w:val="00620FD4"/>
    <w:rsid w:val="00621CB4"/>
    <w:rsid w:val="00621D2B"/>
    <w:rsid w:val="006225C8"/>
    <w:rsid w:val="00622866"/>
    <w:rsid w:val="00622A98"/>
    <w:rsid w:val="00622E45"/>
    <w:rsid w:val="006230F7"/>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D1C"/>
    <w:rsid w:val="006342EA"/>
    <w:rsid w:val="006344A9"/>
    <w:rsid w:val="0063490F"/>
    <w:rsid w:val="00635A6E"/>
    <w:rsid w:val="00635DB3"/>
    <w:rsid w:val="006361C9"/>
    <w:rsid w:val="0063671E"/>
    <w:rsid w:val="006367C4"/>
    <w:rsid w:val="00636831"/>
    <w:rsid w:val="00636CA7"/>
    <w:rsid w:val="006371E4"/>
    <w:rsid w:val="006374DB"/>
    <w:rsid w:val="00637F18"/>
    <w:rsid w:val="006404DB"/>
    <w:rsid w:val="00640783"/>
    <w:rsid w:val="00640BB2"/>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940"/>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7DC"/>
    <w:rsid w:val="00667D12"/>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D41"/>
    <w:rsid w:val="00680126"/>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3663"/>
    <w:rsid w:val="0069369B"/>
    <w:rsid w:val="00693A74"/>
    <w:rsid w:val="00693F30"/>
    <w:rsid w:val="0069448B"/>
    <w:rsid w:val="0069460F"/>
    <w:rsid w:val="006947FC"/>
    <w:rsid w:val="00695413"/>
    <w:rsid w:val="006960B0"/>
    <w:rsid w:val="0069661B"/>
    <w:rsid w:val="00696775"/>
    <w:rsid w:val="00697BB5"/>
    <w:rsid w:val="006A0020"/>
    <w:rsid w:val="006A0850"/>
    <w:rsid w:val="006A0B71"/>
    <w:rsid w:val="006A104D"/>
    <w:rsid w:val="006A1076"/>
    <w:rsid w:val="006A1AC8"/>
    <w:rsid w:val="006A1AF7"/>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41FC"/>
    <w:rsid w:val="006B480C"/>
    <w:rsid w:val="006B5A8B"/>
    <w:rsid w:val="006B5EEA"/>
    <w:rsid w:val="006B5EF8"/>
    <w:rsid w:val="006B63AD"/>
    <w:rsid w:val="006B67C9"/>
    <w:rsid w:val="006B6EE9"/>
    <w:rsid w:val="006B788A"/>
    <w:rsid w:val="006B7DE5"/>
    <w:rsid w:val="006B7F05"/>
    <w:rsid w:val="006C0A53"/>
    <w:rsid w:val="006C1440"/>
    <w:rsid w:val="006C16EF"/>
    <w:rsid w:val="006C202D"/>
    <w:rsid w:val="006C22B9"/>
    <w:rsid w:val="006C2F3E"/>
    <w:rsid w:val="006C31CA"/>
    <w:rsid w:val="006C36C2"/>
    <w:rsid w:val="006C384A"/>
    <w:rsid w:val="006C4390"/>
    <w:rsid w:val="006C49D3"/>
    <w:rsid w:val="006C4FA8"/>
    <w:rsid w:val="006C56B4"/>
    <w:rsid w:val="006C643A"/>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5001"/>
    <w:rsid w:val="006D5DEF"/>
    <w:rsid w:val="006D5E7D"/>
    <w:rsid w:val="006D6254"/>
    <w:rsid w:val="006D683D"/>
    <w:rsid w:val="006D70AF"/>
    <w:rsid w:val="006D70E5"/>
    <w:rsid w:val="006D7875"/>
    <w:rsid w:val="006D797F"/>
    <w:rsid w:val="006E05FE"/>
    <w:rsid w:val="006E0DBF"/>
    <w:rsid w:val="006E209E"/>
    <w:rsid w:val="006E298A"/>
    <w:rsid w:val="006E2C78"/>
    <w:rsid w:val="006E45A9"/>
    <w:rsid w:val="006E51C9"/>
    <w:rsid w:val="006E5530"/>
    <w:rsid w:val="006E73DA"/>
    <w:rsid w:val="006E799B"/>
    <w:rsid w:val="006F09CE"/>
    <w:rsid w:val="006F0DBA"/>
    <w:rsid w:val="006F1749"/>
    <w:rsid w:val="006F17C0"/>
    <w:rsid w:val="006F45FF"/>
    <w:rsid w:val="006F4B09"/>
    <w:rsid w:val="006F4E67"/>
    <w:rsid w:val="006F5DF4"/>
    <w:rsid w:val="006F61F7"/>
    <w:rsid w:val="006F64C2"/>
    <w:rsid w:val="006F66DD"/>
    <w:rsid w:val="006F6857"/>
    <w:rsid w:val="006F7F94"/>
    <w:rsid w:val="007005BE"/>
    <w:rsid w:val="00700669"/>
    <w:rsid w:val="00701015"/>
    <w:rsid w:val="007021C3"/>
    <w:rsid w:val="00703340"/>
    <w:rsid w:val="007036C5"/>
    <w:rsid w:val="00703B3A"/>
    <w:rsid w:val="007049F1"/>
    <w:rsid w:val="00704AD1"/>
    <w:rsid w:val="00704EB8"/>
    <w:rsid w:val="0070551A"/>
    <w:rsid w:val="00705C31"/>
    <w:rsid w:val="007074F6"/>
    <w:rsid w:val="00707531"/>
    <w:rsid w:val="0070774D"/>
    <w:rsid w:val="007078CE"/>
    <w:rsid w:val="0071031F"/>
    <w:rsid w:val="007116A8"/>
    <w:rsid w:val="00712448"/>
    <w:rsid w:val="00712946"/>
    <w:rsid w:val="00712A17"/>
    <w:rsid w:val="00712E2A"/>
    <w:rsid w:val="00712F50"/>
    <w:rsid w:val="0071337F"/>
    <w:rsid w:val="007136C4"/>
    <w:rsid w:val="007138D8"/>
    <w:rsid w:val="00714110"/>
    <w:rsid w:val="00714B3F"/>
    <w:rsid w:val="00714BF1"/>
    <w:rsid w:val="0071548F"/>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56C"/>
    <w:rsid w:val="007307E2"/>
    <w:rsid w:val="00730F93"/>
    <w:rsid w:val="00731173"/>
    <w:rsid w:val="007315C1"/>
    <w:rsid w:val="00731627"/>
    <w:rsid w:val="007318F9"/>
    <w:rsid w:val="00731ECA"/>
    <w:rsid w:val="00732575"/>
    <w:rsid w:val="00732BBA"/>
    <w:rsid w:val="00732E4B"/>
    <w:rsid w:val="00733104"/>
    <w:rsid w:val="007334EA"/>
    <w:rsid w:val="0073431E"/>
    <w:rsid w:val="00734824"/>
    <w:rsid w:val="007358BE"/>
    <w:rsid w:val="00735E63"/>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825"/>
    <w:rsid w:val="00756A2E"/>
    <w:rsid w:val="00756DBA"/>
    <w:rsid w:val="0075729C"/>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455"/>
    <w:rsid w:val="007928A0"/>
    <w:rsid w:val="00792A09"/>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BFD"/>
    <w:rsid w:val="007B3EF1"/>
    <w:rsid w:val="007B42BC"/>
    <w:rsid w:val="007B4866"/>
    <w:rsid w:val="007B66AE"/>
    <w:rsid w:val="007B71F4"/>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762"/>
    <w:rsid w:val="007C7D1B"/>
    <w:rsid w:val="007D02CD"/>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6ED"/>
    <w:rsid w:val="007F2C45"/>
    <w:rsid w:val="007F41C3"/>
    <w:rsid w:val="007F421C"/>
    <w:rsid w:val="007F47EF"/>
    <w:rsid w:val="007F4898"/>
    <w:rsid w:val="007F4944"/>
    <w:rsid w:val="007F49B1"/>
    <w:rsid w:val="007F5C79"/>
    <w:rsid w:val="007F6752"/>
    <w:rsid w:val="007F6A9B"/>
    <w:rsid w:val="007F6C92"/>
    <w:rsid w:val="007F7AA1"/>
    <w:rsid w:val="008000B7"/>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17C57"/>
    <w:rsid w:val="00820397"/>
    <w:rsid w:val="00820719"/>
    <w:rsid w:val="00820B8D"/>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2EE"/>
    <w:rsid w:val="0083746D"/>
    <w:rsid w:val="008374C1"/>
    <w:rsid w:val="008375DF"/>
    <w:rsid w:val="00837913"/>
    <w:rsid w:val="00837BE8"/>
    <w:rsid w:val="008401A9"/>
    <w:rsid w:val="008401BA"/>
    <w:rsid w:val="00840A81"/>
    <w:rsid w:val="00840C99"/>
    <w:rsid w:val="0084121D"/>
    <w:rsid w:val="00841DC6"/>
    <w:rsid w:val="008423FA"/>
    <w:rsid w:val="00843732"/>
    <w:rsid w:val="0084391F"/>
    <w:rsid w:val="008444CD"/>
    <w:rsid w:val="00844693"/>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402"/>
    <w:rsid w:val="00857B33"/>
    <w:rsid w:val="00857EB9"/>
    <w:rsid w:val="008605DE"/>
    <w:rsid w:val="0086158C"/>
    <w:rsid w:val="00862387"/>
    <w:rsid w:val="008627FD"/>
    <w:rsid w:val="00862B26"/>
    <w:rsid w:val="00862CA5"/>
    <w:rsid w:val="00863438"/>
    <w:rsid w:val="00865355"/>
    <w:rsid w:val="00865C0E"/>
    <w:rsid w:val="00865F29"/>
    <w:rsid w:val="00866262"/>
    <w:rsid w:val="00866499"/>
    <w:rsid w:val="00866FA9"/>
    <w:rsid w:val="0087003D"/>
    <w:rsid w:val="00871946"/>
    <w:rsid w:val="00872A3F"/>
    <w:rsid w:val="0087326B"/>
    <w:rsid w:val="00873E01"/>
    <w:rsid w:val="0087404B"/>
    <w:rsid w:val="008743C6"/>
    <w:rsid w:val="008759F6"/>
    <w:rsid w:val="00875B98"/>
    <w:rsid w:val="00875FD2"/>
    <w:rsid w:val="00877644"/>
    <w:rsid w:val="008778B3"/>
    <w:rsid w:val="00877C5A"/>
    <w:rsid w:val="00877D8C"/>
    <w:rsid w:val="008803CB"/>
    <w:rsid w:val="00881091"/>
    <w:rsid w:val="00883472"/>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1A21"/>
    <w:rsid w:val="0089212A"/>
    <w:rsid w:val="0089269B"/>
    <w:rsid w:val="00892979"/>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A1D"/>
    <w:rsid w:val="008A5DD6"/>
    <w:rsid w:val="008A6394"/>
    <w:rsid w:val="008A68C1"/>
    <w:rsid w:val="008A78A3"/>
    <w:rsid w:val="008B1178"/>
    <w:rsid w:val="008B136A"/>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3A2"/>
    <w:rsid w:val="008D494A"/>
    <w:rsid w:val="008D4F47"/>
    <w:rsid w:val="008D525B"/>
    <w:rsid w:val="008D54FC"/>
    <w:rsid w:val="008D5A55"/>
    <w:rsid w:val="008D5C3C"/>
    <w:rsid w:val="008D5CF8"/>
    <w:rsid w:val="008D600E"/>
    <w:rsid w:val="008D63A7"/>
    <w:rsid w:val="008D6B38"/>
    <w:rsid w:val="008D6B77"/>
    <w:rsid w:val="008D7475"/>
    <w:rsid w:val="008D7833"/>
    <w:rsid w:val="008D7C95"/>
    <w:rsid w:val="008E0ADB"/>
    <w:rsid w:val="008E10C9"/>
    <w:rsid w:val="008E1D57"/>
    <w:rsid w:val="008E1DC0"/>
    <w:rsid w:val="008E2747"/>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A4E"/>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2D5A"/>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27B9"/>
    <w:rsid w:val="00933E17"/>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6B13"/>
    <w:rsid w:val="009470DF"/>
    <w:rsid w:val="0094743A"/>
    <w:rsid w:val="00947851"/>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6922"/>
    <w:rsid w:val="00967D9E"/>
    <w:rsid w:val="00967F78"/>
    <w:rsid w:val="00970949"/>
    <w:rsid w:val="00970AB7"/>
    <w:rsid w:val="00970F9C"/>
    <w:rsid w:val="00971220"/>
    <w:rsid w:val="009715CF"/>
    <w:rsid w:val="00971774"/>
    <w:rsid w:val="00971CB8"/>
    <w:rsid w:val="00973039"/>
    <w:rsid w:val="00973DB6"/>
    <w:rsid w:val="00974082"/>
    <w:rsid w:val="009744B4"/>
    <w:rsid w:val="00974898"/>
    <w:rsid w:val="00974D66"/>
    <w:rsid w:val="00974DB0"/>
    <w:rsid w:val="009753EE"/>
    <w:rsid w:val="00976311"/>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87032"/>
    <w:rsid w:val="009901F8"/>
    <w:rsid w:val="00990A6F"/>
    <w:rsid w:val="0099104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F3C"/>
    <w:rsid w:val="009D1FC4"/>
    <w:rsid w:val="009D22BC"/>
    <w:rsid w:val="009D3064"/>
    <w:rsid w:val="009D34EA"/>
    <w:rsid w:val="009D482E"/>
    <w:rsid w:val="009D6C07"/>
    <w:rsid w:val="009D78E2"/>
    <w:rsid w:val="009E068B"/>
    <w:rsid w:val="009E0EEA"/>
    <w:rsid w:val="009E1597"/>
    <w:rsid w:val="009E1D40"/>
    <w:rsid w:val="009E2147"/>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76F"/>
    <w:rsid w:val="009F49A4"/>
    <w:rsid w:val="009F4CB7"/>
    <w:rsid w:val="009F5295"/>
    <w:rsid w:val="009F5538"/>
    <w:rsid w:val="009F6049"/>
    <w:rsid w:val="009F65E5"/>
    <w:rsid w:val="009F6936"/>
    <w:rsid w:val="009F6E90"/>
    <w:rsid w:val="009F6F55"/>
    <w:rsid w:val="009F7846"/>
    <w:rsid w:val="009F7A1F"/>
    <w:rsid w:val="009F7A4E"/>
    <w:rsid w:val="00A002BF"/>
    <w:rsid w:val="00A00862"/>
    <w:rsid w:val="00A0086B"/>
    <w:rsid w:val="00A016EC"/>
    <w:rsid w:val="00A0171F"/>
    <w:rsid w:val="00A01EB2"/>
    <w:rsid w:val="00A02389"/>
    <w:rsid w:val="00A02ABD"/>
    <w:rsid w:val="00A02E87"/>
    <w:rsid w:val="00A033FB"/>
    <w:rsid w:val="00A034BF"/>
    <w:rsid w:val="00A03F9E"/>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64"/>
    <w:rsid w:val="00A20B9E"/>
    <w:rsid w:val="00A21F68"/>
    <w:rsid w:val="00A2388F"/>
    <w:rsid w:val="00A23A14"/>
    <w:rsid w:val="00A23F46"/>
    <w:rsid w:val="00A253F0"/>
    <w:rsid w:val="00A25659"/>
    <w:rsid w:val="00A256C9"/>
    <w:rsid w:val="00A25E7B"/>
    <w:rsid w:val="00A27686"/>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4CD7"/>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1855"/>
    <w:rsid w:val="00A42BE6"/>
    <w:rsid w:val="00A43FF6"/>
    <w:rsid w:val="00A44366"/>
    <w:rsid w:val="00A443E9"/>
    <w:rsid w:val="00A449E8"/>
    <w:rsid w:val="00A45605"/>
    <w:rsid w:val="00A456C4"/>
    <w:rsid w:val="00A45917"/>
    <w:rsid w:val="00A463AC"/>
    <w:rsid w:val="00A4649E"/>
    <w:rsid w:val="00A46D5A"/>
    <w:rsid w:val="00A479A7"/>
    <w:rsid w:val="00A479DD"/>
    <w:rsid w:val="00A47A50"/>
    <w:rsid w:val="00A47C66"/>
    <w:rsid w:val="00A5022B"/>
    <w:rsid w:val="00A502AA"/>
    <w:rsid w:val="00A503EB"/>
    <w:rsid w:val="00A5104D"/>
    <w:rsid w:val="00A518B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C3F"/>
    <w:rsid w:val="00A7031F"/>
    <w:rsid w:val="00A7038A"/>
    <w:rsid w:val="00A70675"/>
    <w:rsid w:val="00A70967"/>
    <w:rsid w:val="00A71053"/>
    <w:rsid w:val="00A71D86"/>
    <w:rsid w:val="00A7200D"/>
    <w:rsid w:val="00A72032"/>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0BE"/>
    <w:rsid w:val="00A81CFD"/>
    <w:rsid w:val="00A81F60"/>
    <w:rsid w:val="00A82608"/>
    <w:rsid w:val="00A82712"/>
    <w:rsid w:val="00A828C1"/>
    <w:rsid w:val="00A82AD6"/>
    <w:rsid w:val="00A83DB6"/>
    <w:rsid w:val="00A845B8"/>
    <w:rsid w:val="00A84D7F"/>
    <w:rsid w:val="00A85119"/>
    <w:rsid w:val="00A85B92"/>
    <w:rsid w:val="00A85BFF"/>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80"/>
    <w:rsid w:val="00AA3E65"/>
    <w:rsid w:val="00AA3F32"/>
    <w:rsid w:val="00AA443E"/>
    <w:rsid w:val="00AA4951"/>
    <w:rsid w:val="00AA550E"/>
    <w:rsid w:val="00AA5B5D"/>
    <w:rsid w:val="00AA623F"/>
    <w:rsid w:val="00AA63EB"/>
    <w:rsid w:val="00AA69B4"/>
    <w:rsid w:val="00AA702D"/>
    <w:rsid w:val="00AA7469"/>
    <w:rsid w:val="00AB0C5B"/>
    <w:rsid w:val="00AB1783"/>
    <w:rsid w:val="00AB2382"/>
    <w:rsid w:val="00AB260A"/>
    <w:rsid w:val="00AB33BD"/>
    <w:rsid w:val="00AB344A"/>
    <w:rsid w:val="00AB3667"/>
    <w:rsid w:val="00AB383A"/>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3B5"/>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3C23"/>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4A93"/>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22D8"/>
    <w:rsid w:val="00B62394"/>
    <w:rsid w:val="00B641E3"/>
    <w:rsid w:val="00B64396"/>
    <w:rsid w:val="00B64FE5"/>
    <w:rsid w:val="00B653D3"/>
    <w:rsid w:val="00B657DD"/>
    <w:rsid w:val="00B665B0"/>
    <w:rsid w:val="00B6663E"/>
    <w:rsid w:val="00B6694B"/>
    <w:rsid w:val="00B66ED5"/>
    <w:rsid w:val="00B6773D"/>
    <w:rsid w:val="00B707FD"/>
    <w:rsid w:val="00B7086A"/>
    <w:rsid w:val="00B70E94"/>
    <w:rsid w:val="00B7167D"/>
    <w:rsid w:val="00B71BA6"/>
    <w:rsid w:val="00B7309E"/>
    <w:rsid w:val="00B730A5"/>
    <w:rsid w:val="00B73507"/>
    <w:rsid w:val="00B73BD5"/>
    <w:rsid w:val="00B73BF3"/>
    <w:rsid w:val="00B73EAC"/>
    <w:rsid w:val="00B743C5"/>
    <w:rsid w:val="00B74448"/>
    <w:rsid w:val="00B75056"/>
    <w:rsid w:val="00B752C1"/>
    <w:rsid w:val="00B753AD"/>
    <w:rsid w:val="00B75ECB"/>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1622"/>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83E"/>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1F48"/>
    <w:rsid w:val="00BC28A0"/>
    <w:rsid w:val="00BC3329"/>
    <w:rsid w:val="00BC3FF6"/>
    <w:rsid w:val="00BC4682"/>
    <w:rsid w:val="00BC4825"/>
    <w:rsid w:val="00BC551F"/>
    <w:rsid w:val="00BC57A4"/>
    <w:rsid w:val="00BC5E6D"/>
    <w:rsid w:val="00BC679E"/>
    <w:rsid w:val="00BC6E3B"/>
    <w:rsid w:val="00BC74AD"/>
    <w:rsid w:val="00BC7A33"/>
    <w:rsid w:val="00BC7D63"/>
    <w:rsid w:val="00BD168B"/>
    <w:rsid w:val="00BD1BD5"/>
    <w:rsid w:val="00BD203D"/>
    <w:rsid w:val="00BD216D"/>
    <w:rsid w:val="00BD22A9"/>
    <w:rsid w:val="00BD35FE"/>
    <w:rsid w:val="00BD46CD"/>
    <w:rsid w:val="00BD4C0E"/>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B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6A9"/>
    <w:rsid w:val="00BF7BB8"/>
    <w:rsid w:val="00BF7BC4"/>
    <w:rsid w:val="00BF7C08"/>
    <w:rsid w:val="00C00562"/>
    <w:rsid w:val="00C00EB8"/>
    <w:rsid w:val="00C00F2C"/>
    <w:rsid w:val="00C028A9"/>
    <w:rsid w:val="00C03383"/>
    <w:rsid w:val="00C035A2"/>
    <w:rsid w:val="00C0377A"/>
    <w:rsid w:val="00C04D3A"/>
    <w:rsid w:val="00C04E73"/>
    <w:rsid w:val="00C05D5E"/>
    <w:rsid w:val="00C05F09"/>
    <w:rsid w:val="00C06401"/>
    <w:rsid w:val="00C0679C"/>
    <w:rsid w:val="00C0736E"/>
    <w:rsid w:val="00C0742D"/>
    <w:rsid w:val="00C07893"/>
    <w:rsid w:val="00C10B12"/>
    <w:rsid w:val="00C10B45"/>
    <w:rsid w:val="00C11DE5"/>
    <w:rsid w:val="00C12854"/>
    <w:rsid w:val="00C1299F"/>
    <w:rsid w:val="00C12C36"/>
    <w:rsid w:val="00C148A3"/>
    <w:rsid w:val="00C14AD5"/>
    <w:rsid w:val="00C14D44"/>
    <w:rsid w:val="00C151C6"/>
    <w:rsid w:val="00C154D9"/>
    <w:rsid w:val="00C1578E"/>
    <w:rsid w:val="00C16205"/>
    <w:rsid w:val="00C16BCF"/>
    <w:rsid w:val="00C16E46"/>
    <w:rsid w:val="00C1719C"/>
    <w:rsid w:val="00C1724D"/>
    <w:rsid w:val="00C201BD"/>
    <w:rsid w:val="00C21110"/>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61"/>
    <w:rsid w:val="00C327CB"/>
    <w:rsid w:val="00C32D09"/>
    <w:rsid w:val="00C32E12"/>
    <w:rsid w:val="00C3326D"/>
    <w:rsid w:val="00C33884"/>
    <w:rsid w:val="00C33B76"/>
    <w:rsid w:val="00C343D3"/>
    <w:rsid w:val="00C350A5"/>
    <w:rsid w:val="00C35DA3"/>
    <w:rsid w:val="00C35F8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38BD"/>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075E"/>
    <w:rsid w:val="00C61259"/>
    <w:rsid w:val="00C6238F"/>
    <w:rsid w:val="00C630E4"/>
    <w:rsid w:val="00C64B13"/>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3D6"/>
    <w:rsid w:val="00C747C8"/>
    <w:rsid w:val="00C755B1"/>
    <w:rsid w:val="00C756D4"/>
    <w:rsid w:val="00C757C2"/>
    <w:rsid w:val="00C763A2"/>
    <w:rsid w:val="00C766F3"/>
    <w:rsid w:val="00C76709"/>
    <w:rsid w:val="00C77831"/>
    <w:rsid w:val="00C803EA"/>
    <w:rsid w:val="00C81FFC"/>
    <w:rsid w:val="00C8282C"/>
    <w:rsid w:val="00C82F0B"/>
    <w:rsid w:val="00C834FF"/>
    <w:rsid w:val="00C8492D"/>
    <w:rsid w:val="00C84B39"/>
    <w:rsid w:val="00C85705"/>
    <w:rsid w:val="00C862A7"/>
    <w:rsid w:val="00C8697E"/>
    <w:rsid w:val="00C8715D"/>
    <w:rsid w:val="00C875F0"/>
    <w:rsid w:val="00C87C3B"/>
    <w:rsid w:val="00C87F64"/>
    <w:rsid w:val="00C9076F"/>
    <w:rsid w:val="00C9180B"/>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E7C8A"/>
    <w:rsid w:val="00CF012E"/>
    <w:rsid w:val="00CF1423"/>
    <w:rsid w:val="00CF26AE"/>
    <w:rsid w:val="00CF2986"/>
    <w:rsid w:val="00CF2CF1"/>
    <w:rsid w:val="00CF2FD9"/>
    <w:rsid w:val="00CF365F"/>
    <w:rsid w:val="00CF3D74"/>
    <w:rsid w:val="00CF4ADF"/>
    <w:rsid w:val="00CF4B3B"/>
    <w:rsid w:val="00CF519E"/>
    <w:rsid w:val="00CF5C33"/>
    <w:rsid w:val="00CF6AEB"/>
    <w:rsid w:val="00CF6B13"/>
    <w:rsid w:val="00CF7A9F"/>
    <w:rsid w:val="00CF7ADD"/>
    <w:rsid w:val="00CF7FEE"/>
    <w:rsid w:val="00D0002B"/>
    <w:rsid w:val="00D00891"/>
    <w:rsid w:val="00D017FD"/>
    <w:rsid w:val="00D01D31"/>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3B6"/>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6F8"/>
    <w:rsid w:val="00D24A59"/>
    <w:rsid w:val="00D24A93"/>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57FC"/>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371"/>
    <w:rsid w:val="00D7069E"/>
    <w:rsid w:val="00D70CB5"/>
    <w:rsid w:val="00D70D5D"/>
    <w:rsid w:val="00D71420"/>
    <w:rsid w:val="00D71791"/>
    <w:rsid w:val="00D718A0"/>
    <w:rsid w:val="00D72B61"/>
    <w:rsid w:val="00D732DE"/>
    <w:rsid w:val="00D73E68"/>
    <w:rsid w:val="00D748AA"/>
    <w:rsid w:val="00D74DF1"/>
    <w:rsid w:val="00D752EE"/>
    <w:rsid w:val="00D7533D"/>
    <w:rsid w:val="00D75733"/>
    <w:rsid w:val="00D7590E"/>
    <w:rsid w:val="00D76989"/>
    <w:rsid w:val="00D77020"/>
    <w:rsid w:val="00D77574"/>
    <w:rsid w:val="00D776ED"/>
    <w:rsid w:val="00D77A7C"/>
    <w:rsid w:val="00D77EB2"/>
    <w:rsid w:val="00D81476"/>
    <w:rsid w:val="00D821DF"/>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062"/>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5058"/>
    <w:rsid w:val="00E2526F"/>
    <w:rsid w:val="00E2539B"/>
    <w:rsid w:val="00E25644"/>
    <w:rsid w:val="00E25F39"/>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97D"/>
    <w:rsid w:val="00E35447"/>
    <w:rsid w:val="00E36117"/>
    <w:rsid w:val="00E37AA1"/>
    <w:rsid w:val="00E37B3B"/>
    <w:rsid w:val="00E40016"/>
    <w:rsid w:val="00E40BA1"/>
    <w:rsid w:val="00E41183"/>
    <w:rsid w:val="00E41478"/>
    <w:rsid w:val="00E41829"/>
    <w:rsid w:val="00E41882"/>
    <w:rsid w:val="00E41DAB"/>
    <w:rsid w:val="00E41F35"/>
    <w:rsid w:val="00E425A6"/>
    <w:rsid w:val="00E42CAB"/>
    <w:rsid w:val="00E4313D"/>
    <w:rsid w:val="00E43160"/>
    <w:rsid w:val="00E43400"/>
    <w:rsid w:val="00E43970"/>
    <w:rsid w:val="00E44A1C"/>
    <w:rsid w:val="00E44A72"/>
    <w:rsid w:val="00E450B3"/>
    <w:rsid w:val="00E4590B"/>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5FA"/>
    <w:rsid w:val="00E54BE0"/>
    <w:rsid w:val="00E54CA6"/>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292"/>
    <w:rsid w:val="00E85902"/>
    <w:rsid w:val="00E85CC4"/>
    <w:rsid w:val="00E86841"/>
    <w:rsid w:val="00E86991"/>
    <w:rsid w:val="00E87120"/>
    <w:rsid w:val="00E90AC2"/>
    <w:rsid w:val="00E90E78"/>
    <w:rsid w:val="00E91207"/>
    <w:rsid w:val="00E912F9"/>
    <w:rsid w:val="00E914E2"/>
    <w:rsid w:val="00E92B74"/>
    <w:rsid w:val="00E933EC"/>
    <w:rsid w:val="00E94E38"/>
    <w:rsid w:val="00E95451"/>
    <w:rsid w:val="00E95A96"/>
    <w:rsid w:val="00E965AA"/>
    <w:rsid w:val="00E96AD1"/>
    <w:rsid w:val="00E977C8"/>
    <w:rsid w:val="00E97B23"/>
    <w:rsid w:val="00E97EB2"/>
    <w:rsid w:val="00EA0010"/>
    <w:rsid w:val="00EA01E0"/>
    <w:rsid w:val="00EA055C"/>
    <w:rsid w:val="00EA0BD8"/>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699"/>
    <w:rsid w:val="00EB2941"/>
    <w:rsid w:val="00EB2AF8"/>
    <w:rsid w:val="00EB3B10"/>
    <w:rsid w:val="00EB4787"/>
    <w:rsid w:val="00EB4A3F"/>
    <w:rsid w:val="00EB5409"/>
    <w:rsid w:val="00EB68EE"/>
    <w:rsid w:val="00EB6CD8"/>
    <w:rsid w:val="00EB764F"/>
    <w:rsid w:val="00EC171F"/>
    <w:rsid w:val="00EC1C56"/>
    <w:rsid w:val="00EC22B0"/>
    <w:rsid w:val="00EC22D5"/>
    <w:rsid w:val="00EC2D73"/>
    <w:rsid w:val="00EC31DF"/>
    <w:rsid w:val="00EC3D38"/>
    <w:rsid w:val="00EC4400"/>
    <w:rsid w:val="00EC48C4"/>
    <w:rsid w:val="00EC4CC7"/>
    <w:rsid w:val="00EC5386"/>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2780"/>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4C61"/>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2E8"/>
    <w:rsid w:val="00F435B9"/>
    <w:rsid w:val="00F443F4"/>
    <w:rsid w:val="00F44466"/>
    <w:rsid w:val="00F44E44"/>
    <w:rsid w:val="00F450F5"/>
    <w:rsid w:val="00F4545E"/>
    <w:rsid w:val="00F45AAE"/>
    <w:rsid w:val="00F45E7F"/>
    <w:rsid w:val="00F46869"/>
    <w:rsid w:val="00F47B2A"/>
    <w:rsid w:val="00F47CCE"/>
    <w:rsid w:val="00F50008"/>
    <w:rsid w:val="00F513D5"/>
    <w:rsid w:val="00F51B3E"/>
    <w:rsid w:val="00F5276F"/>
    <w:rsid w:val="00F5287B"/>
    <w:rsid w:val="00F5295F"/>
    <w:rsid w:val="00F52B67"/>
    <w:rsid w:val="00F52CC9"/>
    <w:rsid w:val="00F53676"/>
    <w:rsid w:val="00F53AD7"/>
    <w:rsid w:val="00F53BAC"/>
    <w:rsid w:val="00F5468E"/>
    <w:rsid w:val="00F54E81"/>
    <w:rsid w:val="00F55D1B"/>
    <w:rsid w:val="00F56751"/>
    <w:rsid w:val="00F569FA"/>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1144"/>
    <w:rsid w:val="00F71543"/>
    <w:rsid w:val="00F71650"/>
    <w:rsid w:val="00F72357"/>
    <w:rsid w:val="00F723BD"/>
    <w:rsid w:val="00F724E8"/>
    <w:rsid w:val="00F728DB"/>
    <w:rsid w:val="00F72CD8"/>
    <w:rsid w:val="00F72E54"/>
    <w:rsid w:val="00F7357E"/>
    <w:rsid w:val="00F73F88"/>
    <w:rsid w:val="00F73FF0"/>
    <w:rsid w:val="00F74DCA"/>
    <w:rsid w:val="00F74E51"/>
    <w:rsid w:val="00F75FD0"/>
    <w:rsid w:val="00F77919"/>
    <w:rsid w:val="00F8033E"/>
    <w:rsid w:val="00F80485"/>
    <w:rsid w:val="00F8048B"/>
    <w:rsid w:val="00F80603"/>
    <w:rsid w:val="00F81694"/>
    <w:rsid w:val="00F81DC6"/>
    <w:rsid w:val="00F822B0"/>
    <w:rsid w:val="00F82B39"/>
    <w:rsid w:val="00F82C6D"/>
    <w:rsid w:val="00F83438"/>
    <w:rsid w:val="00F837E5"/>
    <w:rsid w:val="00F842B5"/>
    <w:rsid w:val="00F85506"/>
    <w:rsid w:val="00F85AF5"/>
    <w:rsid w:val="00F85CE8"/>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34F"/>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C61"/>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4B13"/>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3EC6"/>
    <w:rsid w:val="00FE4061"/>
    <w:rsid w:val="00FE40F6"/>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28</Pages>
  <Words>4841</Words>
  <Characters>27600</Characters>
  <Application>Microsoft Office Word</Application>
  <DocSecurity>0</DocSecurity>
  <Lines>230</Lines>
  <Paragraphs>64</Paragraphs>
  <ScaleCrop>false</ScaleCrop>
  <Company>C.M.T</Company>
  <LinksUpToDate>false</LinksUpToDate>
  <CharactersWithSpaces>32377</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175</cp:revision>
  <cp:lastPrinted>2021-09-08T17:07:00Z</cp:lastPrinted>
  <dcterms:created xsi:type="dcterms:W3CDTF">2023-01-02T20:46:00Z</dcterms:created>
  <dcterms:modified xsi:type="dcterms:W3CDTF">2023-01-04T06:43:00Z</dcterms:modified>
</cp:coreProperties>
</file>